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Title"/>
    <w:p w14:paraId="57DCC0EB" w14:textId="4E6CD434" w:rsidR="000E77D5" w:rsidRPr="00F0054F" w:rsidRDefault="00F0054F" w:rsidP="00AD115D">
      <w:pPr>
        <w:pStyle w:val="DDLTitle"/>
        <w:rPr>
          <w:szCs w:val="18"/>
        </w:rPr>
      </w:pPr>
      <w:sdt>
        <w:sdtPr>
          <w:rPr>
            <w:sz w:val="16"/>
          </w:rPr>
          <w:alias w:val="Title"/>
          <w:tag w:val="Title"/>
          <w:id w:val="-912845432"/>
          <w:lock w:val="sdtLocked"/>
          <w:placeholder>
            <w:docPart w:val="F93874C70D8C44D6B0BA71800E08656C"/>
          </w:placeholder>
        </w:sdtPr>
        <w:sdtEndPr>
          <w:rPr>
            <w:sz w:val="18"/>
            <w:szCs w:val="18"/>
          </w:rPr>
        </w:sdtEndPr>
        <w:sdtContent>
          <w:sdt>
            <w:sdtPr>
              <w:rPr>
                <w:szCs w:val="18"/>
              </w:rPr>
              <w:alias w:val="Title"/>
              <w:tag w:val="Title"/>
              <w:id w:val="1130136270"/>
              <w:placeholder>
                <w:docPart w:val="96A553F5039E4C7689507956618475DD"/>
              </w:placeholder>
            </w:sdtPr>
            <w:sdtEndPr/>
            <w:sdtContent>
              <w:r w:rsidR="006E2182" w:rsidRPr="00F0054F">
                <w:rPr>
                  <w:sz w:val="20"/>
                  <w:szCs w:val="20"/>
                </w:rPr>
                <w:t xml:space="preserve">Gallium siderophores for the treatment of </w:t>
              </w:r>
              <w:r w:rsidR="006E2182" w:rsidRPr="00F0054F">
                <w:rPr>
                  <w:i/>
                  <w:iCs/>
                  <w:sz w:val="20"/>
                  <w:szCs w:val="20"/>
                </w:rPr>
                <w:t>Aspergillus fumigatus</w:t>
              </w:r>
              <w:r w:rsidR="006E2182" w:rsidRPr="00F0054F">
                <w:rPr>
                  <w:sz w:val="20"/>
                  <w:szCs w:val="20"/>
                </w:rPr>
                <w:t xml:space="preserve"> lung infections</w:t>
              </w:r>
            </w:sdtContent>
          </w:sdt>
          <w:r w:rsidR="006E2182" w:rsidRPr="00F0054F" w:rsidDel="006E2182">
            <w:rPr>
              <w:szCs w:val="18"/>
            </w:rPr>
            <w:t xml:space="preserve"> </w:t>
          </w:r>
        </w:sdtContent>
      </w:sdt>
      <w:bookmarkEnd w:id="0"/>
      <w:r w:rsidR="00881895" w:rsidRPr="00F0054F">
        <w:rPr>
          <w:szCs w:val="18"/>
        </w:rPr>
        <w:t xml:space="preserve"> </w:t>
      </w:r>
    </w:p>
    <w:bookmarkStart w:id="1" w:name="Author"/>
    <w:p w14:paraId="57DCC0EC" w14:textId="2863BCD6" w:rsidR="00C65A37" w:rsidRPr="00AD115D" w:rsidRDefault="00F0054F" w:rsidP="00AD115D">
      <w:pPr>
        <w:pStyle w:val="DDLSubtitle"/>
      </w:pPr>
      <w:sdt>
        <w:sdtPr>
          <w:rPr>
            <w:u w:val="single"/>
          </w:rPr>
          <w:alias w:val="Main Author"/>
          <w:tag w:val="Main Author"/>
          <w:id w:val="854543900"/>
          <w:lock w:val="sdtLocked"/>
          <w:placeholder>
            <w:docPart w:val="38BA82FFF2774C26AC6862CFB8BB55DB"/>
          </w:placeholder>
        </w:sdtPr>
        <w:sdtEndPr/>
        <w:sdtContent>
          <w:r w:rsidR="00572188">
            <w:rPr>
              <w:u w:val="single"/>
            </w:rPr>
            <w:t>B. Grassiri</w:t>
          </w:r>
        </w:sdtContent>
      </w:sdt>
      <w:bookmarkEnd w:id="1"/>
      <w:r w:rsidR="00676DA7" w:rsidRPr="00AD115D">
        <w:rPr>
          <w:vertAlign w:val="superscript"/>
        </w:rPr>
        <w:t>1</w:t>
      </w:r>
      <w:r w:rsidR="00447FCD">
        <w:rPr>
          <w:vertAlign w:val="superscript"/>
        </w:rPr>
        <w:t>,2</w:t>
      </w:r>
      <w:r w:rsidR="00676DA7" w:rsidRPr="00AD115D">
        <w:t xml:space="preserve">, </w:t>
      </w:r>
      <w:r w:rsidR="006B1E80">
        <w:t>M.E. P</w:t>
      </w:r>
      <w:r w:rsidR="00FF6A08">
        <w:t>i</w:t>
      </w:r>
      <w:r w:rsidR="006B1E80">
        <w:t>atek</w:t>
      </w:r>
      <w:r w:rsidR="00447FCD">
        <w:rPr>
          <w:vertAlign w:val="superscript"/>
        </w:rPr>
        <w:t>3</w:t>
      </w:r>
      <w:r w:rsidR="00707F87">
        <w:rPr>
          <w:vertAlign w:val="superscript"/>
        </w:rPr>
        <w:t>,</w:t>
      </w:r>
      <w:r w:rsidR="00447FCD">
        <w:rPr>
          <w:vertAlign w:val="superscript"/>
        </w:rPr>
        <w:t>4</w:t>
      </w:r>
      <w:r w:rsidR="006B1E80">
        <w:t>, L. More O’Ferrall</w:t>
      </w:r>
      <w:r w:rsidR="00447FCD">
        <w:rPr>
          <w:vertAlign w:val="superscript"/>
        </w:rPr>
        <w:t>3</w:t>
      </w:r>
      <w:r w:rsidR="00707F87">
        <w:rPr>
          <w:vertAlign w:val="superscript"/>
        </w:rPr>
        <w:t>,</w:t>
      </w:r>
      <w:r w:rsidR="00447FCD">
        <w:rPr>
          <w:vertAlign w:val="superscript"/>
        </w:rPr>
        <w:t>5</w:t>
      </w:r>
      <w:r w:rsidR="006B1E80">
        <w:t>, J.</w:t>
      </w:r>
      <w:r w:rsidR="003276C8">
        <w:t xml:space="preserve">A. </w:t>
      </w:r>
      <w:r w:rsidR="006B1E80">
        <w:t>Sake</w:t>
      </w:r>
      <w:r w:rsidR="00447FCD">
        <w:rPr>
          <w:vertAlign w:val="superscript"/>
        </w:rPr>
        <w:t>2</w:t>
      </w:r>
      <w:r w:rsidR="006B1E80">
        <w:t xml:space="preserve">, </w:t>
      </w:r>
      <w:r w:rsidR="00817D2B">
        <w:t>G.</w:t>
      </w:r>
      <w:r w:rsidR="006B1E80">
        <w:t xml:space="preserve"> Batoni</w:t>
      </w:r>
      <w:r w:rsidR="003D2CAB">
        <w:rPr>
          <w:vertAlign w:val="superscript"/>
        </w:rPr>
        <w:t>6</w:t>
      </w:r>
      <w:r w:rsidR="006B1E80">
        <w:t xml:space="preserve">, </w:t>
      </w:r>
      <w:r w:rsidR="00817D2B">
        <w:t>C. Ehrhardt</w:t>
      </w:r>
      <w:r w:rsidR="00F22D08">
        <w:rPr>
          <w:vertAlign w:val="superscript"/>
        </w:rPr>
        <w:t>2</w:t>
      </w:r>
      <w:r w:rsidR="00817D2B">
        <w:t xml:space="preserve">, </w:t>
      </w:r>
      <w:r w:rsidR="006B1E80">
        <w:t>D.</w:t>
      </w:r>
      <w:r w:rsidR="00753636">
        <w:t>M.</w:t>
      </w:r>
      <w:r w:rsidR="006B1E80">
        <w:t xml:space="preserve"> Griffith</w:t>
      </w:r>
      <w:r w:rsidR="00F22D08">
        <w:rPr>
          <w:vertAlign w:val="superscript"/>
        </w:rPr>
        <w:t>3</w:t>
      </w:r>
      <w:r w:rsidR="003D2CAB">
        <w:rPr>
          <w:vertAlign w:val="superscript"/>
        </w:rPr>
        <w:t>,</w:t>
      </w:r>
      <w:r w:rsidR="00F22D08">
        <w:rPr>
          <w:vertAlign w:val="superscript"/>
        </w:rPr>
        <w:t>5</w:t>
      </w:r>
      <w:r w:rsidR="006B1E80">
        <w:t>, K. Kavanagh</w:t>
      </w:r>
      <w:r w:rsidR="00F22D08">
        <w:rPr>
          <w:vertAlign w:val="superscript"/>
        </w:rPr>
        <w:t>3</w:t>
      </w:r>
      <w:r w:rsidR="003D2CAB">
        <w:rPr>
          <w:vertAlign w:val="superscript"/>
        </w:rPr>
        <w:t>,</w:t>
      </w:r>
      <w:r w:rsidR="00F22D08">
        <w:rPr>
          <w:vertAlign w:val="superscript"/>
        </w:rPr>
        <w:t>4</w:t>
      </w:r>
      <w:r w:rsidR="006B1E80">
        <w:t>,</w:t>
      </w:r>
      <w:r w:rsidR="0083191C">
        <w:t xml:space="preserve"> </w:t>
      </w:r>
      <w:r w:rsidR="001363C6">
        <w:t>A.M</w:t>
      </w:r>
      <w:r w:rsidR="00597341">
        <w:t>.</w:t>
      </w:r>
      <w:r w:rsidR="001363C6">
        <w:t xml:space="preserve"> Piras</w:t>
      </w:r>
      <w:r w:rsidR="001363C6" w:rsidRPr="00BC3D68">
        <w:rPr>
          <w:vertAlign w:val="superscript"/>
        </w:rPr>
        <w:t>1</w:t>
      </w:r>
      <w:r w:rsidR="001363C6" w:rsidRPr="00D46503">
        <w:t xml:space="preserve">, </w:t>
      </w:r>
      <w:r w:rsidR="00C94B12">
        <w:t>A.M. Healy</w:t>
      </w:r>
      <w:r w:rsidR="003D2CAB">
        <w:rPr>
          <w:vertAlign w:val="superscript"/>
        </w:rPr>
        <w:t>2</w:t>
      </w:r>
      <w:r w:rsidR="00C94B12">
        <w:rPr>
          <w:vertAlign w:val="superscript"/>
        </w:rPr>
        <w:t>,</w:t>
      </w:r>
      <w:r w:rsidR="00F22D08">
        <w:rPr>
          <w:vertAlign w:val="superscript"/>
        </w:rPr>
        <w:t>3</w:t>
      </w:r>
    </w:p>
    <w:p w14:paraId="57DCC0ED" w14:textId="412F6F22" w:rsidR="00C65A37" w:rsidRPr="00524CF9" w:rsidRDefault="00676DA7" w:rsidP="00800C73">
      <w:pPr>
        <w:pStyle w:val="DDLAddress1"/>
      </w:pPr>
      <w:r w:rsidRPr="00C93F46">
        <w:rPr>
          <w:vertAlign w:val="superscript"/>
        </w:rPr>
        <w:t>1</w:t>
      </w:r>
      <w:r w:rsidR="00572188" w:rsidRPr="00C93F46">
        <w:t>University of Pisa</w:t>
      </w:r>
      <w:r w:rsidRPr="00C93F46">
        <w:t xml:space="preserve">, </w:t>
      </w:r>
      <w:r w:rsidR="00C94B12" w:rsidRPr="00800C73">
        <w:t>D</w:t>
      </w:r>
      <w:r w:rsidR="00C93F46" w:rsidRPr="00524CF9">
        <w:t>epartment of Pharmacy</w:t>
      </w:r>
      <w:r w:rsidR="008334D4">
        <w:t xml:space="preserve">, </w:t>
      </w:r>
      <w:r w:rsidR="00572188" w:rsidRPr="00524CF9">
        <w:t>56126</w:t>
      </w:r>
      <w:r w:rsidR="00296D4A" w:rsidRPr="00296D4A">
        <w:t xml:space="preserve"> </w:t>
      </w:r>
      <w:r w:rsidR="00296D4A" w:rsidRPr="00A90A55">
        <w:t>Pisa</w:t>
      </w:r>
      <w:r w:rsidRPr="00800C73">
        <w:t xml:space="preserve">, </w:t>
      </w:r>
      <w:r w:rsidR="00572188" w:rsidRPr="00524CF9">
        <w:t>Italy</w:t>
      </w:r>
    </w:p>
    <w:p w14:paraId="59475741" w14:textId="77777777" w:rsidR="00F22D08" w:rsidRDefault="00447FCD">
      <w:pPr>
        <w:pStyle w:val="DDLAddress2"/>
        <w:spacing w:after="60"/>
      </w:pPr>
      <w:r>
        <w:rPr>
          <w:vertAlign w:val="superscript"/>
        </w:rPr>
        <w:t>2</w:t>
      </w:r>
      <w:r w:rsidRPr="00BC3D68">
        <w:t>School of Pharmacy and Pharmaceutical Sciences, Trinity College Dublin, Dublin 2</w:t>
      </w:r>
      <w:r>
        <w:t>, Ireland</w:t>
      </w:r>
    </w:p>
    <w:p w14:paraId="473DCB33" w14:textId="1D96C768" w:rsidR="00C94B12" w:rsidRPr="00524CF9" w:rsidRDefault="00F22D08">
      <w:pPr>
        <w:pStyle w:val="DDLAddress2"/>
        <w:spacing w:after="60"/>
      </w:pPr>
      <w:r>
        <w:rPr>
          <w:vertAlign w:val="superscript"/>
        </w:rPr>
        <w:t>3</w:t>
      </w:r>
      <w:r w:rsidR="00C94B12" w:rsidRPr="00BC3D68">
        <w:t xml:space="preserve">SSPC, </w:t>
      </w:r>
      <w:r w:rsidR="00C94B12" w:rsidRPr="00800C73">
        <w:t>The</w:t>
      </w:r>
      <w:r w:rsidR="00C94B12" w:rsidRPr="00524CF9">
        <w:t xml:space="preserve"> Science Foundation Ireland Research Centre for Pharmaceuticals, Ireland</w:t>
      </w:r>
    </w:p>
    <w:p w14:paraId="7CA36D21" w14:textId="72A661CD" w:rsidR="00524CF9" w:rsidRPr="00BC3D68" w:rsidRDefault="00F22D08" w:rsidP="00BC3D68">
      <w:pPr>
        <w:pStyle w:val="DDLHeading1"/>
        <w:spacing w:before="0" w:after="60"/>
        <w:jc w:val="center"/>
        <w:rPr>
          <w:b w:val="0"/>
          <w:bCs w:val="0"/>
        </w:rPr>
      </w:pPr>
      <w:r>
        <w:rPr>
          <w:b w:val="0"/>
          <w:bCs w:val="0"/>
          <w:vertAlign w:val="superscript"/>
        </w:rPr>
        <w:t>4</w:t>
      </w:r>
      <w:r w:rsidR="00524CF9" w:rsidRPr="00BC3D68">
        <w:rPr>
          <w:b w:val="0"/>
          <w:bCs w:val="0"/>
        </w:rPr>
        <w:t xml:space="preserve">Department of Biology, Maynooth University, </w:t>
      </w:r>
      <w:r w:rsidR="00187746">
        <w:rPr>
          <w:b w:val="0"/>
          <w:bCs w:val="0"/>
        </w:rPr>
        <w:t>Maynooth</w:t>
      </w:r>
      <w:r w:rsidR="00524CF9" w:rsidRPr="00BC3D68">
        <w:rPr>
          <w:b w:val="0"/>
          <w:bCs w:val="0"/>
        </w:rPr>
        <w:t>, Ireland</w:t>
      </w:r>
    </w:p>
    <w:p w14:paraId="2E15021A" w14:textId="1FB36D8D" w:rsidR="00817D2B" w:rsidRDefault="00F22D08" w:rsidP="00BC3D68">
      <w:pPr>
        <w:pStyle w:val="DDLBodyText"/>
        <w:spacing w:after="60"/>
        <w:jc w:val="center"/>
        <w:rPr>
          <w:vertAlign w:val="superscript"/>
        </w:rPr>
      </w:pPr>
      <w:r>
        <w:rPr>
          <w:vertAlign w:val="superscript"/>
        </w:rPr>
        <w:t>5</w:t>
      </w:r>
      <w:r w:rsidR="00524CF9" w:rsidRPr="00800C73">
        <w:t>Department</w:t>
      </w:r>
      <w:r w:rsidR="00524CF9" w:rsidRPr="00524CF9">
        <w:t xml:space="preserve"> of Chemistry, </w:t>
      </w:r>
      <w:r w:rsidR="00C104F6">
        <w:t>R</w:t>
      </w:r>
      <w:r w:rsidR="009D4E8F">
        <w:t xml:space="preserve">oyal </w:t>
      </w:r>
      <w:r w:rsidR="00C104F6">
        <w:t>C</w:t>
      </w:r>
      <w:r w:rsidR="009D4E8F">
        <w:t>ollege of Surgeons in Ireland</w:t>
      </w:r>
      <w:r w:rsidR="00187746">
        <w:t xml:space="preserve">, </w:t>
      </w:r>
      <w:r w:rsidR="00524CF9">
        <w:t>Dublin 2, Ireland</w:t>
      </w:r>
    </w:p>
    <w:p w14:paraId="0ECE0417" w14:textId="0E7E4E55" w:rsidR="009D4E8F" w:rsidRPr="00D46503" w:rsidRDefault="00031510" w:rsidP="00D46503">
      <w:pPr>
        <w:pStyle w:val="DDLHeading1"/>
        <w:spacing w:before="0" w:after="60"/>
        <w:jc w:val="center"/>
        <w:rPr>
          <w:b w:val="0"/>
          <w:bCs w:val="0"/>
        </w:rPr>
      </w:pPr>
      <w:r w:rsidRPr="00D46503">
        <w:rPr>
          <w:b w:val="0"/>
          <w:bCs w:val="0"/>
          <w:vertAlign w:val="superscript"/>
        </w:rPr>
        <w:t>6</w:t>
      </w:r>
      <w:r w:rsidRPr="00D46503">
        <w:rPr>
          <w:b w:val="0"/>
          <w:bCs w:val="0"/>
        </w:rPr>
        <w:t>Department of Translational Research and New Technologies in Medicine and Surgery, University of Pisa, 56126 Pisa, Italy</w:t>
      </w:r>
    </w:p>
    <w:p w14:paraId="57DCC0EF" w14:textId="64B85627" w:rsidR="00C65A37" w:rsidRPr="00F71EE1" w:rsidRDefault="00C65A37" w:rsidP="00397700">
      <w:pPr>
        <w:pStyle w:val="DDLHeading1"/>
        <w:spacing w:before="240" w:after="120"/>
        <w:rPr>
          <w:sz w:val="20"/>
          <w:szCs w:val="20"/>
        </w:rPr>
      </w:pPr>
      <w:r w:rsidRPr="00F71EE1">
        <w:rPr>
          <w:sz w:val="20"/>
          <w:szCs w:val="20"/>
        </w:rPr>
        <w:t>Summary</w:t>
      </w:r>
    </w:p>
    <w:p w14:paraId="4334503F" w14:textId="74A03BD4" w:rsidR="00D60A10" w:rsidRPr="00F71EE1" w:rsidRDefault="005429AC" w:rsidP="00D60A10">
      <w:pPr>
        <w:spacing w:after="0"/>
        <w:rPr>
          <w:sz w:val="20"/>
        </w:rPr>
      </w:pPr>
      <w:r w:rsidRPr="00F71EE1">
        <w:rPr>
          <w:sz w:val="20"/>
        </w:rPr>
        <w:t xml:space="preserve">Fungal </w:t>
      </w:r>
      <w:r w:rsidR="001A68A9">
        <w:rPr>
          <w:sz w:val="20"/>
        </w:rPr>
        <w:t xml:space="preserve">lung </w:t>
      </w:r>
      <w:r w:rsidRPr="00F71EE1">
        <w:rPr>
          <w:sz w:val="20"/>
        </w:rPr>
        <w:t>infections are a serious threat, especially for immunocompromised patients. The metal gallium can disrupt iron metabolism in bacteria</w:t>
      </w:r>
      <w:r w:rsidR="002161AB" w:rsidRPr="00F71EE1">
        <w:rPr>
          <w:sz w:val="20"/>
        </w:rPr>
        <w:t xml:space="preserve">. Indeed, </w:t>
      </w:r>
      <w:r w:rsidRPr="00F71EE1">
        <w:rPr>
          <w:sz w:val="20"/>
        </w:rPr>
        <w:t xml:space="preserve">gallium salts </w:t>
      </w:r>
      <w:r w:rsidR="001A68A9" w:rsidRPr="00F71EE1">
        <w:rPr>
          <w:sz w:val="20"/>
        </w:rPr>
        <w:t>ha</w:t>
      </w:r>
      <w:r w:rsidR="001A68A9">
        <w:rPr>
          <w:sz w:val="20"/>
        </w:rPr>
        <w:t>ve</w:t>
      </w:r>
      <w:r w:rsidR="001A68A9" w:rsidRPr="00F71EE1">
        <w:rPr>
          <w:sz w:val="20"/>
        </w:rPr>
        <w:t xml:space="preserve"> </w:t>
      </w:r>
      <w:r w:rsidRPr="00F71EE1">
        <w:rPr>
          <w:sz w:val="20"/>
        </w:rPr>
        <w:t xml:space="preserve">been reported </w:t>
      </w:r>
      <w:r w:rsidR="001A68A9">
        <w:rPr>
          <w:sz w:val="20"/>
        </w:rPr>
        <w:t>to be</w:t>
      </w:r>
      <w:r w:rsidR="001A68A9" w:rsidRPr="00F71EE1">
        <w:rPr>
          <w:sz w:val="20"/>
        </w:rPr>
        <w:t xml:space="preserve"> </w:t>
      </w:r>
      <w:r w:rsidRPr="00F71EE1">
        <w:rPr>
          <w:sz w:val="20"/>
        </w:rPr>
        <w:t xml:space="preserve">valuable tools for the treatment of </w:t>
      </w:r>
      <w:r w:rsidR="001A68A9" w:rsidRPr="00F71EE1">
        <w:rPr>
          <w:i/>
          <w:iCs/>
          <w:sz w:val="20"/>
        </w:rPr>
        <w:t>P. aeruginosa</w:t>
      </w:r>
      <w:r w:rsidR="001A68A9" w:rsidRPr="00F71EE1">
        <w:rPr>
          <w:sz w:val="20"/>
        </w:rPr>
        <w:t xml:space="preserve"> </w:t>
      </w:r>
      <w:r w:rsidR="001A68A9">
        <w:rPr>
          <w:sz w:val="20"/>
        </w:rPr>
        <w:t xml:space="preserve">infections in </w:t>
      </w:r>
      <w:r w:rsidRPr="00F71EE1">
        <w:rPr>
          <w:sz w:val="20"/>
        </w:rPr>
        <w:t>cystic fibrosis patients</w:t>
      </w:r>
      <w:r w:rsidR="009103D5">
        <w:rPr>
          <w:sz w:val="20"/>
        </w:rPr>
        <w:t>.</w:t>
      </w:r>
      <w:r w:rsidR="00333360">
        <w:rPr>
          <w:sz w:val="20"/>
        </w:rPr>
        <w:t xml:space="preserve"> R</w:t>
      </w:r>
      <w:r w:rsidRPr="00F71EE1">
        <w:rPr>
          <w:sz w:val="20"/>
        </w:rPr>
        <w:t xml:space="preserve">ecently the antifungal effect of gallium nitrate has been </w:t>
      </w:r>
      <w:r w:rsidR="005F3691">
        <w:rPr>
          <w:sz w:val="20"/>
        </w:rPr>
        <w:t>demonstrated</w:t>
      </w:r>
      <w:r w:rsidR="005F3691" w:rsidRPr="00F71EE1">
        <w:rPr>
          <w:sz w:val="20"/>
        </w:rPr>
        <w:t xml:space="preserve"> </w:t>
      </w:r>
      <w:r w:rsidRPr="00F71EE1">
        <w:rPr>
          <w:sz w:val="20"/>
        </w:rPr>
        <w:t xml:space="preserve">against </w:t>
      </w:r>
      <w:r w:rsidRPr="00F71EE1">
        <w:rPr>
          <w:i/>
          <w:iCs/>
          <w:sz w:val="20"/>
        </w:rPr>
        <w:t>Aspergillus fumigatus</w:t>
      </w:r>
      <w:r w:rsidRPr="00F71EE1">
        <w:rPr>
          <w:sz w:val="20"/>
        </w:rPr>
        <w:t xml:space="preserve">. The aim of this project </w:t>
      </w:r>
      <w:r w:rsidR="009D4E8F">
        <w:rPr>
          <w:sz w:val="20"/>
        </w:rPr>
        <w:t>wa</w:t>
      </w:r>
      <w:r w:rsidRPr="00F71EE1">
        <w:rPr>
          <w:sz w:val="20"/>
        </w:rPr>
        <w:t xml:space="preserve">s to assess inhaled formulations of gallium salts or siderophore complexes that </w:t>
      </w:r>
      <w:r w:rsidR="001A68A9">
        <w:rPr>
          <w:sz w:val="20"/>
        </w:rPr>
        <w:t>can</w:t>
      </w:r>
      <w:r w:rsidRPr="00F71EE1">
        <w:rPr>
          <w:sz w:val="20"/>
        </w:rPr>
        <w:t xml:space="preserve"> be efficiently delivered to the lungs and act on the fungal infection. </w:t>
      </w:r>
      <w:r w:rsidR="00C009E5" w:rsidRPr="00F71EE1">
        <w:rPr>
          <w:rFonts w:cstheme="minorHAnsi"/>
          <w:sz w:val="20"/>
        </w:rPr>
        <w:t xml:space="preserve">The synthesis of </w:t>
      </w:r>
      <w:r w:rsidR="00D60A10" w:rsidRPr="00F71EE1">
        <w:rPr>
          <w:sz w:val="20"/>
        </w:rPr>
        <w:t>g</w:t>
      </w:r>
      <w:r w:rsidR="00C009E5" w:rsidRPr="00F71EE1">
        <w:rPr>
          <w:sz w:val="20"/>
        </w:rPr>
        <w:t xml:space="preserve">allium </w:t>
      </w:r>
      <w:r w:rsidR="00D60A10" w:rsidRPr="00F71EE1">
        <w:rPr>
          <w:sz w:val="20"/>
        </w:rPr>
        <w:t>m</w:t>
      </w:r>
      <w:r w:rsidR="00C009E5" w:rsidRPr="00F71EE1">
        <w:rPr>
          <w:sz w:val="20"/>
        </w:rPr>
        <w:t>altolate (</w:t>
      </w:r>
      <w:proofErr w:type="spellStart"/>
      <w:r w:rsidR="00C009E5" w:rsidRPr="00F71EE1">
        <w:rPr>
          <w:sz w:val="20"/>
        </w:rPr>
        <w:t>GaM</w:t>
      </w:r>
      <w:proofErr w:type="spellEnd"/>
      <w:r w:rsidR="00C009E5" w:rsidRPr="00F71EE1">
        <w:rPr>
          <w:sz w:val="20"/>
        </w:rPr>
        <w:t xml:space="preserve">), </w:t>
      </w:r>
      <w:r w:rsidR="00D60A10" w:rsidRPr="00F71EE1">
        <w:rPr>
          <w:sz w:val="20"/>
        </w:rPr>
        <w:t>g</w:t>
      </w:r>
      <w:r w:rsidR="00C009E5" w:rsidRPr="00F71EE1">
        <w:rPr>
          <w:sz w:val="20"/>
        </w:rPr>
        <w:t xml:space="preserve">allium </w:t>
      </w:r>
      <w:r w:rsidR="00D60A10" w:rsidRPr="00F71EE1">
        <w:rPr>
          <w:sz w:val="20"/>
        </w:rPr>
        <w:t>c</w:t>
      </w:r>
      <w:r w:rsidR="00C009E5" w:rsidRPr="00F71EE1">
        <w:rPr>
          <w:sz w:val="20"/>
        </w:rPr>
        <w:t>itrate (</w:t>
      </w:r>
      <w:proofErr w:type="spellStart"/>
      <w:r w:rsidR="00C009E5" w:rsidRPr="00F71EE1">
        <w:rPr>
          <w:sz w:val="20"/>
        </w:rPr>
        <w:t>GaC</w:t>
      </w:r>
      <w:proofErr w:type="spellEnd"/>
      <w:r w:rsidR="00C009E5" w:rsidRPr="00F71EE1">
        <w:rPr>
          <w:sz w:val="20"/>
        </w:rPr>
        <w:t>) and three novel siderophore Ga complexes (</w:t>
      </w:r>
      <w:r w:rsidR="003C237C" w:rsidRPr="00F71EE1">
        <w:rPr>
          <w:sz w:val="20"/>
        </w:rPr>
        <w:t>GaS1, GaS2 and GaS3</w:t>
      </w:r>
      <w:r w:rsidR="00C009E5" w:rsidRPr="00F71EE1">
        <w:rPr>
          <w:sz w:val="20"/>
        </w:rPr>
        <w:t>)</w:t>
      </w:r>
      <w:r w:rsidR="00D60A10" w:rsidRPr="00F71EE1">
        <w:rPr>
          <w:sz w:val="20"/>
        </w:rPr>
        <w:t xml:space="preserve"> was </w:t>
      </w:r>
      <w:r w:rsidR="001A68A9">
        <w:rPr>
          <w:sz w:val="20"/>
        </w:rPr>
        <w:t>undertaken</w:t>
      </w:r>
      <w:r w:rsidR="00C009E5" w:rsidRPr="00F71EE1">
        <w:rPr>
          <w:sz w:val="20"/>
        </w:rPr>
        <w:t>.</w:t>
      </w:r>
      <w:r w:rsidR="00C009E5" w:rsidRPr="00F71EE1">
        <w:rPr>
          <w:rFonts w:ascii="Calibri" w:hAnsi="Calibri" w:cs="Calibri"/>
          <w:sz w:val="20"/>
          <w:shd w:val="clear" w:color="auto" w:fill="FFFFFF"/>
        </w:rPr>
        <w:t xml:space="preserve"> </w:t>
      </w:r>
      <w:r w:rsidR="00C009E5" w:rsidRPr="00F71EE1">
        <w:rPr>
          <w:sz w:val="20"/>
        </w:rPr>
        <w:t xml:space="preserve">Microbiological testing of all </w:t>
      </w:r>
      <w:r w:rsidR="00D93DF5" w:rsidRPr="00F71EE1">
        <w:rPr>
          <w:sz w:val="20"/>
        </w:rPr>
        <w:t>synthe</w:t>
      </w:r>
      <w:r w:rsidR="00D93DF5">
        <w:rPr>
          <w:sz w:val="20"/>
        </w:rPr>
        <w:t>s</w:t>
      </w:r>
      <w:r w:rsidR="00D93DF5" w:rsidRPr="00F71EE1">
        <w:rPr>
          <w:sz w:val="20"/>
        </w:rPr>
        <w:t xml:space="preserve">ised </w:t>
      </w:r>
      <w:r w:rsidR="001A68A9">
        <w:rPr>
          <w:sz w:val="20"/>
        </w:rPr>
        <w:t>compounds</w:t>
      </w:r>
      <w:r w:rsidR="001A68A9" w:rsidRPr="00F71EE1">
        <w:rPr>
          <w:sz w:val="20"/>
        </w:rPr>
        <w:t xml:space="preserve"> w</w:t>
      </w:r>
      <w:r w:rsidR="001A68A9">
        <w:rPr>
          <w:sz w:val="20"/>
        </w:rPr>
        <w:t>as</w:t>
      </w:r>
      <w:r w:rsidR="001A68A9" w:rsidRPr="00F71EE1">
        <w:rPr>
          <w:sz w:val="20"/>
        </w:rPr>
        <w:t xml:space="preserve"> </w:t>
      </w:r>
      <w:r w:rsidR="00C009E5" w:rsidRPr="00F71EE1">
        <w:rPr>
          <w:sz w:val="20"/>
        </w:rPr>
        <w:t xml:space="preserve">carried out </w:t>
      </w:r>
      <w:r w:rsidR="003C237C" w:rsidRPr="00F71EE1">
        <w:rPr>
          <w:sz w:val="20"/>
        </w:rPr>
        <w:t xml:space="preserve">to evaluate their toxicity on </w:t>
      </w:r>
      <w:r w:rsidR="003C237C" w:rsidRPr="00F71EE1">
        <w:rPr>
          <w:i/>
          <w:iCs/>
          <w:sz w:val="20"/>
        </w:rPr>
        <w:t>A.</w:t>
      </w:r>
      <w:r w:rsidR="001A68A9">
        <w:rPr>
          <w:i/>
          <w:iCs/>
          <w:sz w:val="20"/>
        </w:rPr>
        <w:t xml:space="preserve"> fumigatus</w:t>
      </w:r>
      <w:r w:rsidR="003C237C" w:rsidRPr="00F71EE1">
        <w:rPr>
          <w:sz w:val="20"/>
        </w:rPr>
        <w:t xml:space="preserve"> and </w:t>
      </w:r>
      <w:r w:rsidR="00D60A10" w:rsidRPr="00F71EE1">
        <w:rPr>
          <w:sz w:val="20"/>
        </w:rPr>
        <w:t xml:space="preserve">a </w:t>
      </w:r>
      <w:r w:rsidR="00306F37" w:rsidRPr="00F71EE1">
        <w:rPr>
          <w:sz w:val="20"/>
        </w:rPr>
        <w:t>c</w:t>
      </w:r>
      <w:r w:rsidR="00D60A10" w:rsidRPr="00F71EE1">
        <w:rPr>
          <w:sz w:val="20"/>
        </w:rPr>
        <w:t>ytotoxicity</w:t>
      </w:r>
      <w:r w:rsidR="00306F37" w:rsidRPr="00F71EE1">
        <w:rPr>
          <w:sz w:val="20"/>
        </w:rPr>
        <w:t xml:space="preserve"> screening on</w:t>
      </w:r>
      <w:r w:rsidR="00D60A10" w:rsidRPr="00F71EE1">
        <w:rPr>
          <w:sz w:val="20"/>
        </w:rPr>
        <w:t xml:space="preserve"> NCI-H441 </w:t>
      </w:r>
      <w:r w:rsidR="00306F37" w:rsidRPr="00F71EE1">
        <w:rPr>
          <w:sz w:val="20"/>
        </w:rPr>
        <w:t xml:space="preserve">was </w:t>
      </w:r>
      <w:r w:rsidR="001A68A9">
        <w:rPr>
          <w:sz w:val="20"/>
        </w:rPr>
        <w:t>performed</w:t>
      </w:r>
      <w:r w:rsidR="00306F37" w:rsidRPr="00F71EE1">
        <w:rPr>
          <w:sz w:val="20"/>
        </w:rPr>
        <w:t xml:space="preserve"> to evaluate the safety of the compounds </w:t>
      </w:r>
      <w:r w:rsidR="001A68A9">
        <w:rPr>
          <w:sz w:val="20"/>
        </w:rPr>
        <w:t>with respect to</w:t>
      </w:r>
      <w:r w:rsidR="00306F37" w:rsidRPr="00F71EE1">
        <w:rPr>
          <w:sz w:val="20"/>
        </w:rPr>
        <w:t xml:space="preserve"> inhaled administration. </w:t>
      </w:r>
      <w:r w:rsidR="00CD2237" w:rsidRPr="00F71EE1">
        <w:rPr>
          <w:sz w:val="20"/>
        </w:rPr>
        <w:t xml:space="preserve">None of the tested </w:t>
      </w:r>
      <w:r w:rsidR="001A68A9">
        <w:rPr>
          <w:sz w:val="20"/>
        </w:rPr>
        <w:t>compounds</w:t>
      </w:r>
      <w:r w:rsidR="001A68A9" w:rsidRPr="00F71EE1">
        <w:rPr>
          <w:sz w:val="20"/>
        </w:rPr>
        <w:t xml:space="preserve"> </w:t>
      </w:r>
      <w:r w:rsidR="001A68A9">
        <w:rPr>
          <w:sz w:val="20"/>
        </w:rPr>
        <w:t>were</w:t>
      </w:r>
      <w:r w:rsidR="001A68A9" w:rsidRPr="00F71EE1">
        <w:rPr>
          <w:sz w:val="20"/>
        </w:rPr>
        <w:t xml:space="preserve"> </w:t>
      </w:r>
      <w:r w:rsidR="00CD2237" w:rsidRPr="00F71EE1">
        <w:rPr>
          <w:sz w:val="20"/>
        </w:rPr>
        <w:t xml:space="preserve">toxic </w:t>
      </w:r>
      <w:r w:rsidR="001A68A9">
        <w:rPr>
          <w:sz w:val="20"/>
        </w:rPr>
        <w:t>to</w:t>
      </w:r>
      <w:r w:rsidR="001A68A9" w:rsidRPr="00F71EE1">
        <w:rPr>
          <w:sz w:val="20"/>
        </w:rPr>
        <w:t xml:space="preserve"> </w:t>
      </w:r>
      <w:r w:rsidR="009D4E8F">
        <w:rPr>
          <w:sz w:val="20"/>
        </w:rPr>
        <w:t>NCI-H441</w:t>
      </w:r>
      <w:r w:rsidR="00CD2237" w:rsidRPr="00F71EE1">
        <w:rPr>
          <w:sz w:val="20"/>
        </w:rPr>
        <w:t xml:space="preserve"> cells at any</w:t>
      </w:r>
      <w:r w:rsidR="001A68A9">
        <w:rPr>
          <w:sz w:val="20"/>
        </w:rPr>
        <w:t xml:space="preserve"> of the</w:t>
      </w:r>
      <w:r w:rsidR="00CD2237" w:rsidRPr="00F71EE1">
        <w:rPr>
          <w:sz w:val="20"/>
        </w:rPr>
        <w:t xml:space="preserve"> concentration</w:t>
      </w:r>
      <w:r w:rsidR="001A68A9">
        <w:rPr>
          <w:sz w:val="20"/>
        </w:rPr>
        <w:t>s</w:t>
      </w:r>
      <w:r w:rsidR="00CD2237" w:rsidRPr="00F71EE1">
        <w:rPr>
          <w:sz w:val="20"/>
        </w:rPr>
        <w:t xml:space="preserve"> and time points</w:t>
      </w:r>
      <w:r w:rsidR="001A68A9">
        <w:rPr>
          <w:sz w:val="20"/>
        </w:rPr>
        <w:t xml:space="preserve"> tested</w:t>
      </w:r>
      <w:r w:rsidR="00CD2237" w:rsidRPr="00F71EE1">
        <w:rPr>
          <w:sz w:val="20"/>
        </w:rPr>
        <w:t xml:space="preserve">. </w:t>
      </w:r>
      <w:r w:rsidR="00306F37" w:rsidRPr="00F71EE1">
        <w:rPr>
          <w:sz w:val="20"/>
        </w:rPr>
        <w:t xml:space="preserve">The siderophore complexes </w:t>
      </w:r>
      <w:r w:rsidR="001A68A9">
        <w:rPr>
          <w:sz w:val="20"/>
        </w:rPr>
        <w:t>were</w:t>
      </w:r>
      <w:r w:rsidR="001A68A9" w:rsidRPr="00F71EE1">
        <w:rPr>
          <w:sz w:val="20"/>
        </w:rPr>
        <w:t xml:space="preserve"> </w:t>
      </w:r>
      <w:r w:rsidR="00306F37" w:rsidRPr="00F71EE1">
        <w:rPr>
          <w:sz w:val="20"/>
        </w:rPr>
        <w:t xml:space="preserve">more </w:t>
      </w:r>
      <w:r w:rsidR="00263409" w:rsidRPr="00F71EE1">
        <w:rPr>
          <w:sz w:val="20"/>
        </w:rPr>
        <w:t>effective</w:t>
      </w:r>
      <w:r w:rsidR="00306F37" w:rsidRPr="00F71EE1">
        <w:rPr>
          <w:sz w:val="20"/>
        </w:rPr>
        <w:t xml:space="preserve"> </w:t>
      </w:r>
      <w:r w:rsidR="001A68A9">
        <w:rPr>
          <w:sz w:val="20"/>
        </w:rPr>
        <w:t>against</w:t>
      </w:r>
      <w:r w:rsidR="001A68A9" w:rsidRPr="00F71EE1">
        <w:rPr>
          <w:sz w:val="20"/>
        </w:rPr>
        <w:t xml:space="preserve"> </w:t>
      </w:r>
      <w:r w:rsidR="00306F37" w:rsidRPr="00F71EE1">
        <w:rPr>
          <w:i/>
          <w:iCs/>
          <w:sz w:val="20"/>
        </w:rPr>
        <w:t>A.</w:t>
      </w:r>
      <w:r w:rsidR="001A68A9">
        <w:rPr>
          <w:i/>
          <w:iCs/>
          <w:sz w:val="20"/>
        </w:rPr>
        <w:t xml:space="preserve"> fumigatus </w:t>
      </w:r>
      <w:r w:rsidR="001A68A9" w:rsidRPr="00BC3D68">
        <w:rPr>
          <w:sz w:val="20"/>
        </w:rPr>
        <w:t>compared to</w:t>
      </w:r>
      <w:r w:rsidR="00306F37" w:rsidRPr="00F71EE1">
        <w:rPr>
          <w:sz w:val="20"/>
        </w:rPr>
        <w:t xml:space="preserve"> the other salts</w:t>
      </w:r>
      <w:r w:rsidR="00263409" w:rsidRPr="00F71EE1">
        <w:rPr>
          <w:sz w:val="20"/>
        </w:rPr>
        <w:t xml:space="preserve">. GaS1 showed fungicidal properties at 0.5 mg/mL and was selected as </w:t>
      </w:r>
      <w:r w:rsidR="001A68A9">
        <w:rPr>
          <w:sz w:val="20"/>
        </w:rPr>
        <w:t xml:space="preserve">the </w:t>
      </w:r>
      <w:r w:rsidR="00263409" w:rsidRPr="00F71EE1">
        <w:rPr>
          <w:sz w:val="20"/>
        </w:rPr>
        <w:t xml:space="preserve">lead compound. </w:t>
      </w:r>
    </w:p>
    <w:p w14:paraId="491B214B" w14:textId="1CA1589F" w:rsidR="00F53D60" w:rsidRPr="00D46503" w:rsidRDefault="007E42F1" w:rsidP="00D60A10">
      <w:pPr>
        <w:spacing w:after="0"/>
        <w:rPr>
          <w:strike/>
          <w:sz w:val="20"/>
        </w:rPr>
      </w:pPr>
      <w:r>
        <w:rPr>
          <w:sz w:val="20"/>
        </w:rPr>
        <w:t>DPI formulation</w:t>
      </w:r>
      <w:r w:rsidR="005B02EC">
        <w:rPr>
          <w:sz w:val="20"/>
        </w:rPr>
        <w:t>s</w:t>
      </w:r>
      <w:r>
        <w:rPr>
          <w:sz w:val="20"/>
        </w:rPr>
        <w:t xml:space="preserve"> of GaS1 </w:t>
      </w:r>
      <w:r w:rsidR="006E58C1">
        <w:rPr>
          <w:sz w:val="20"/>
        </w:rPr>
        <w:t>w</w:t>
      </w:r>
      <w:r w:rsidR="005B02EC">
        <w:rPr>
          <w:sz w:val="20"/>
        </w:rPr>
        <w:t>ere</w:t>
      </w:r>
      <w:r w:rsidR="006E58C1">
        <w:rPr>
          <w:sz w:val="20"/>
        </w:rPr>
        <w:t xml:space="preserve"> prepared by</w:t>
      </w:r>
      <w:r w:rsidR="004E3FD6">
        <w:rPr>
          <w:sz w:val="20"/>
        </w:rPr>
        <w:t xml:space="preserve"> spray-drying</w:t>
      </w:r>
      <w:r w:rsidR="00844F1F">
        <w:rPr>
          <w:sz w:val="20"/>
        </w:rPr>
        <w:t xml:space="preserve"> with L-leucine</w:t>
      </w:r>
      <w:r w:rsidR="004E3FD6">
        <w:rPr>
          <w:sz w:val="20"/>
        </w:rPr>
        <w:t xml:space="preserve"> and </w:t>
      </w:r>
      <w:r w:rsidR="004E3FD6" w:rsidRPr="00B05FAA">
        <w:rPr>
          <w:i/>
          <w:iCs/>
          <w:sz w:val="20"/>
        </w:rPr>
        <w:t>in vitro</w:t>
      </w:r>
      <w:r w:rsidR="004E3FD6">
        <w:rPr>
          <w:sz w:val="20"/>
        </w:rPr>
        <w:t xml:space="preserve"> deposition </w:t>
      </w:r>
      <w:r w:rsidR="006E58C1">
        <w:rPr>
          <w:sz w:val="20"/>
        </w:rPr>
        <w:t>characteristics</w:t>
      </w:r>
      <w:r w:rsidR="00F42258">
        <w:rPr>
          <w:sz w:val="20"/>
        </w:rPr>
        <w:t xml:space="preserve"> of prepared powders</w:t>
      </w:r>
      <w:r w:rsidR="006E58C1">
        <w:rPr>
          <w:sz w:val="20"/>
        </w:rPr>
        <w:t xml:space="preserve"> </w:t>
      </w:r>
      <w:r w:rsidR="00574517">
        <w:rPr>
          <w:sz w:val="20"/>
        </w:rPr>
        <w:t>indicated good potential for efficient pulmonary delivery</w:t>
      </w:r>
      <w:r w:rsidR="004E3FD6">
        <w:rPr>
          <w:sz w:val="20"/>
        </w:rPr>
        <w:t xml:space="preserve">. </w:t>
      </w:r>
      <w:r w:rsidR="001A68A9" w:rsidRPr="00ED6580">
        <w:rPr>
          <w:sz w:val="20"/>
        </w:rPr>
        <w:t>Ultimately</w:t>
      </w:r>
      <w:r w:rsidR="005D48C6">
        <w:rPr>
          <w:sz w:val="20"/>
        </w:rPr>
        <w:t>,</w:t>
      </w:r>
      <w:r w:rsidR="00805EC2" w:rsidRPr="00ED6580">
        <w:rPr>
          <w:sz w:val="20"/>
        </w:rPr>
        <w:t xml:space="preserve"> the</w:t>
      </w:r>
      <w:r w:rsidR="00C009E5" w:rsidRPr="00ED6580">
        <w:rPr>
          <w:sz w:val="20"/>
        </w:rPr>
        <w:t xml:space="preserve"> anti-fungal </w:t>
      </w:r>
      <w:r w:rsidR="004471F4" w:rsidRPr="00ED6580">
        <w:rPr>
          <w:sz w:val="20"/>
        </w:rPr>
        <w:t xml:space="preserve">activity of </w:t>
      </w:r>
      <w:r w:rsidR="001A68A9" w:rsidRPr="00ED6580">
        <w:rPr>
          <w:sz w:val="20"/>
        </w:rPr>
        <w:t>a formulated inhalable</w:t>
      </w:r>
      <w:r w:rsidR="004471F4" w:rsidRPr="00ED6580">
        <w:rPr>
          <w:sz w:val="20"/>
        </w:rPr>
        <w:t xml:space="preserve"> </w:t>
      </w:r>
      <w:r w:rsidR="00CD2237" w:rsidRPr="00ED6580">
        <w:rPr>
          <w:sz w:val="20"/>
        </w:rPr>
        <w:t>product</w:t>
      </w:r>
      <w:r w:rsidR="004471F4" w:rsidRPr="00ED6580">
        <w:rPr>
          <w:sz w:val="20"/>
        </w:rPr>
        <w:t xml:space="preserve"> will be tested on an </w:t>
      </w:r>
      <w:r w:rsidR="004471F4" w:rsidRPr="00ED6580">
        <w:rPr>
          <w:i/>
          <w:iCs/>
          <w:sz w:val="20"/>
        </w:rPr>
        <w:t>in</w:t>
      </w:r>
      <w:r w:rsidR="005C7FF3">
        <w:rPr>
          <w:i/>
          <w:iCs/>
          <w:sz w:val="20"/>
        </w:rPr>
        <w:t xml:space="preserve"> </w:t>
      </w:r>
      <w:r w:rsidR="004471F4" w:rsidRPr="00ED6580">
        <w:rPr>
          <w:i/>
          <w:iCs/>
          <w:sz w:val="20"/>
        </w:rPr>
        <w:t>vitro</w:t>
      </w:r>
      <w:r w:rsidR="004471F4" w:rsidRPr="00ED6580">
        <w:rPr>
          <w:sz w:val="20"/>
        </w:rPr>
        <w:t xml:space="preserve"> infect</w:t>
      </w:r>
      <w:r w:rsidR="0031111E">
        <w:rPr>
          <w:sz w:val="20"/>
        </w:rPr>
        <w:t>ion</w:t>
      </w:r>
      <w:r w:rsidR="004471F4" w:rsidRPr="00ED6580">
        <w:rPr>
          <w:sz w:val="20"/>
        </w:rPr>
        <w:t xml:space="preserve"> lung model. </w:t>
      </w:r>
    </w:p>
    <w:p w14:paraId="045E853C" w14:textId="77777777" w:rsidR="009908D6" w:rsidRPr="00F71EE1" w:rsidRDefault="009908D6" w:rsidP="00D60A10">
      <w:pPr>
        <w:spacing w:after="0"/>
        <w:rPr>
          <w:sz w:val="20"/>
        </w:rPr>
      </w:pPr>
    </w:p>
    <w:p w14:paraId="57DCC0F1" w14:textId="77777777" w:rsidR="00E14DBF" w:rsidRPr="00F71EE1" w:rsidRDefault="00E14DBF" w:rsidP="00B05FAA">
      <w:pPr>
        <w:pStyle w:val="DDLBodyText"/>
        <w:spacing w:after="60"/>
        <w:rPr>
          <w:b/>
          <w:sz w:val="20"/>
        </w:rPr>
      </w:pPr>
      <w:r w:rsidRPr="00F71EE1">
        <w:rPr>
          <w:b/>
          <w:sz w:val="20"/>
        </w:rPr>
        <w:t>Key Message</w:t>
      </w:r>
    </w:p>
    <w:p w14:paraId="64EA84BC" w14:textId="74D17A70" w:rsidR="00B040C5" w:rsidRPr="00F71EE1" w:rsidRDefault="00B040C5" w:rsidP="00E14DBF">
      <w:pPr>
        <w:pStyle w:val="DDLBodyText"/>
        <w:rPr>
          <w:rStyle w:val="Strong"/>
          <w:rFonts w:cs="Arial"/>
          <w:b w:val="0"/>
          <w:sz w:val="20"/>
          <w:shd w:val="clear" w:color="auto" w:fill="FFFFFF"/>
        </w:rPr>
      </w:pPr>
      <w:r w:rsidRPr="00F71EE1">
        <w:rPr>
          <w:rStyle w:val="Strong"/>
          <w:rFonts w:cs="Arial"/>
          <w:b w:val="0"/>
          <w:sz w:val="20"/>
          <w:shd w:val="clear" w:color="auto" w:fill="FFFFFF"/>
        </w:rPr>
        <w:t xml:space="preserve">The </w:t>
      </w:r>
      <w:r w:rsidR="001A68A9">
        <w:rPr>
          <w:rStyle w:val="Strong"/>
          <w:rFonts w:cs="Arial"/>
          <w:b w:val="0"/>
          <w:sz w:val="20"/>
          <w:shd w:val="clear" w:color="auto" w:fill="FFFFFF"/>
        </w:rPr>
        <w:t>novel</w:t>
      </w:r>
      <w:r w:rsidR="001A68A9" w:rsidRPr="00F71EE1">
        <w:rPr>
          <w:rStyle w:val="Strong"/>
          <w:rFonts w:cs="Arial"/>
          <w:b w:val="0"/>
          <w:sz w:val="20"/>
          <w:shd w:val="clear" w:color="auto" w:fill="FFFFFF"/>
        </w:rPr>
        <w:t xml:space="preserve"> </w:t>
      </w:r>
      <w:r w:rsidR="00400713" w:rsidRPr="00F71EE1">
        <w:rPr>
          <w:rStyle w:val="Strong"/>
          <w:rFonts w:cs="Arial"/>
          <w:b w:val="0"/>
          <w:sz w:val="20"/>
          <w:shd w:val="clear" w:color="auto" w:fill="FFFFFF"/>
        </w:rPr>
        <w:t>gallium-siderophore complex</w:t>
      </w:r>
      <w:r w:rsidR="001A68A9">
        <w:rPr>
          <w:rStyle w:val="Strong"/>
          <w:rFonts w:cs="Arial"/>
          <w:b w:val="0"/>
          <w:sz w:val="20"/>
          <w:shd w:val="clear" w:color="auto" w:fill="FFFFFF"/>
        </w:rPr>
        <w:t>,</w:t>
      </w:r>
      <w:r w:rsidRPr="00F71EE1">
        <w:rPr>
          <w:rStyle w:val="Strong"/>
          <w:rFonts w:cs="Arial"/>
          <w:b w:val="0"/>
          <w:sz w:val="20"/>
          <w:shd w:val="clear" w:color="auto" w:fill="FFFFFF"/>
        </w:rPr>
        <w:t xml:space="preserve"> GaS1</w:t>
      </w:r>
      <w:r w:rsidR="001A68A9">
        <w:rPr>
          <w:rStyle w:val="Strong"/>
          <w:rFonts w:cs="Arial"/>
          <w:b w:val="0"/>
          <w:sz w:val="20"/>
          <w:shd w:val="clear" w:color="auto" w:fill="FFFFFF"/>
        </w:rPr>
        <w:t>,</w:t>
      </w:r>
      <w:r w:rsidRPr="00F71EE1">
        <w:rPr>
          <w:rStyle w:val="Strong"/>
          <w:rFonts w:cs="Arial"/>
          <w:b w:val="0"/>
          <w:sz w:val="20"/>
          <w:shd w:val="clear" w:color="auto" w:fill="FFFFFF"/>
        </w:rPr>
        <w:t xml:space="preserve"> </w:t>
      </w:r>
      <w:r w:rsidR="001A68A9">
        <w:rPr>
          <w:rStyle w:val="Strong"/>
          <w:rFonts w:cs="Arial"/>
          <w:b w:val="0"/>
          <w:sz w:val="20"/>
          <w:shd w:val="clear" w:color="auto" w:fill="FFFFFF"/>
        </w:rPr>
        <w:t>was shown to be</w:t>
      </w:r>
      <w:r w:rsidRPr="00F71EE1">
        <w:rPr>
          <w:rStyle w:val="Strong"/>
          <w:rFonts w:cs="Arial"/>
          <w:b w:val="0"/>
          <w:sz w:val="20"/>
          <w:shd w:val="clear" w:color="auto" w:fill="FFFFFF"/>
        </w:rPr>
        <w:t xml:space="preserve"> </w:t>
      </w:r>
      <w:r w:rsidR="00400713" w:rsidRPr="00F71EE1">
        <w:rPr>
          <w:rStyle w:val="Strong"/>
          <w:rFonts w:cs="Arial"/>
          <w:b w:val="0"/>
          <w:sz w:val="20"/>
          <w:shd w:val="clear" w:color="auto" w:fill="FFFFFF"/>
        </w:rPr>
        <w:t>selectively toxic</w:t>
      </w:r>
      <w:r w:rsidRPr="00F71EE1">
        <w:rPr>
          <w:rStyle w:val="Strong"/>
          <w:rFonts w:cs="Arial"/>
          <w:b w:val="0"/>
          <w:sz w:val="20"/>
          <w:shd w:val="clear" w:color="auto" w:fill="FFFFFF"/>
        </w:rPr>
        <w:t xml:space="preserve"> </w:t>
      </w:r>
      <w:r w:rsidR="005F3691">
        <w:rPr>
          <w:rStyle w:val="Strong"/>
          <w:rFonts w:cs="Arial"/>
          <w:b w:val="0"/>
          <w:sz w:val="20"/>
          <w:shd w:val="clear" w:color="auto" w:fill="FFFFFF"/>
        </w:rPr>
        <w:t>against</w:t>
      </w:r>
      <w:r w:rsidRPr="00F71EE1">
        <w:rPr>
          <w:rStyle w:val="Strong"/>
          <w:rFonts w:cs="Arial"/>
          <w:b w:val="0"/>
          <w:sz w:val="20"/>
          <w:shd w:val="clear" w:color="auto" w:fill="FFFFFF"/>
        </w:rPr>
        <w:t xml:space="preserve"> </w:t>
      </w:r>
      <w:r w:rsidR="005F3691" w:rsidRPr="00BC3D68">
        <w:rPr>
          <w:rStyle w:val="Strong"/>
          <w:rFonts w:cs="Arial"/>
          <w:b w:val="0"/>
          <w:i/>
          <w:iCs/>
          <w:sz w:val="20"/>
          <w:shd w:val="clear" w:color="auto" w:fill="FFFFFF"/>
        </w:rPr>
        <w:t>A. f</w:t>
      </w:r>
      <w:r w:rsidRPr="00BC3D68">
        <w:rPr>
          <w:rStyle w:val="Strong"/>
          <w:rFonts w:cs="Arial"/>
          <w:b w:val="0"/>
          <w:i/>
          <w:iCs/>
          <w:sz w:val="20"/>
          <w:shd w:val="clear" w:color="auto" w:fill="FFFFFF"/>
        </w:rPr>
        <w:t>umigatus</w:t>
      </w:r>
      <w:r w:rsidRPr="00F71EE1">
        <w:rPr>
          <w:rStyle w:val="Strong"/>
          <w:rFonts w:cs="Arial"/>
          <w:b w:val="0"/>
          <w:sz w:val="20"/>
          <w:shd w:val="clear" w:color="auto" w:fill="FFFFFF"/>
        </w:rPr>
        <w:t xml:space="preserve">, and </w:t>
      </w:r>
      <w:r w:rsidR="00400713" w:rsidRPr="00F71EE1">
        <w:rPr>
          <w:rStyle w:val="Strong"/>
          <w:rFonts w:cs="Arial"/>
          <w:b w:val="0"/>
          <w:sz w:val="20"/>
          <w:shd w:val="clear" w:color="auto" w:fill="FFFFFF"/>
        </w:rPr>
        <w:t>non-toxic</w:t>
      </w:r>
      <w:r w:rsidRPr="00F71EE1">
        <w:rPr>
          <w:rStyle w:val="Strong"/>
          <w:rFonts w:cs="Arial"/>
          <w:b w:val="0"/>
          <w:sz w:val="20"/>
          <w:shd w:val="clear" w:color="auto" w:fill="FFFFFF"/>
        </w:rPr>
        <w:t xml:space="preserve"> </w:t>
      </w:r>
      <w:r w:rsidR="005F3691">
        <w:rPr>
          <w:rStyle w:val="Strong"/>
          <w:rFonts w:cs="Arial"/>
          <w:b w:val="0"/>
          <w:sz w:val="20"/>
          <w:shd w:val="clear" w:color="auto" w:fill="FFFFFF"/>
        </w:rPr>
        <w:t>to</w:t>
      </w:r>
      <w:r w:rsidR="005F3691" w:rsidRPr="00F71EE1">
        <w:rPr>
          <w:rStyle w:val="Strong"/>
          <w:rFonts w:cs="Arial"/>
          <w:b w:val="0"/>
          <w:sz w:val="20"/>
          <w:shd w:val="clear" w:color="auto" w:fill="FFFFFF"/>
        </w:rPr>
        <w:t xml:space="preserve"> </w:t>
      </w:r>
      <w:r w:rsidRPr="00F71EE1">
        <w:rPr>
          <w:rStyle w:val="Strong"/>
          <w:rFonts w:cs="Arial"/>
          <w:b w:val="0"/>
          <w:sz w:val="20"/>
          <w:shd w:val="clear" w:color="auto" w:fill="FFFFFF"/>
        </w:rPr>
        <w:t>NCl-H441 cells.</w:t>
      </w:r>
      <w:r w:rsidR="00FB42DB" w:rsidRPr="00F71EE1">
        <w:rPr>
          <w:rStyle w:val="Strong"/>
          <w:rFonts w:cs="Arial"/>
          <w:b w:val="0"/>
          <w:sz w:val="20"/>
          <w:shd w:val="clear" w:color="auto" w:fill="FFFFFF"/>
        </w:rPr>
        <w:t xml:space="preserve"> An inhaled formulation that efficiently delivers the siderophore-gallium complex to the lungs could be a promising </w:t>
      </w:r>
      <w:r w:rsidR="005F3691">
        <w:rPr>
          <w:rStyle w:val="Strong"/>
          <w:rFonts w:cs="Arial"/>
          <w:b w:val="0"/>
          <w:sz w:val="20"/>
          <w:shd w:val="clear" w:color="auto" w:fill="FFFFFF"/>
        </w:rPr>
        <w:t xml:space="preserve">adjuvant </w:t>
      </w:r>
      <w:r w:rsidR="00FB42DB" w:rsidRPr="00F71EE1">
        <w:rPr>
          <w:rStyle w:val="Strong"/>
          <w:rFonts w:cs="Arial"/>
          <w:b w:val="0"/>
          <w:sz w:val="20"/>
          <w:shd w:val="clear" w:color="auto" w:fill="FFFFFF"/>
        </w:rPr>
        <w:t xml:space="preserve">for </w:t>
      </w:r>
      <w:r w:rsidR="005F3691">
        <w:rPr>
          <w:rStyle w:val="Strong"/>
          <w:rFonts w:cs="Arial"/>
          <w:b w:val="0"/>
          <w:sz w:val="20"/>
          <w:shd w:val="clear" w:color="auto" w:fill="FFFFFF"/>
        </w:rPr>
        <w:t>the treatment</w:t>
      </w:r>
      <w:r w:rsidR="00FB42DB" w:rsidRPr="00F71EE1">
        <w:rPr>
          <w:rStyle w:val="Strong"/>
          <w:rFonts w:cs="Arial"/>
          <w:b w:val="0"/>
          <w:sz w:val="20"/>
          <w:shd w:val="clear" w:color="auto" w:fill="FFFFFF"/>
        </w:rPr>
        <w:t xml:space="preserve"> of </w:t>
      </w:r>
      <w:r w:rsidR="009D4E8F" w:rsidRPr="005F3691">
        <w:rPr>
          <w:rFonts w:cs="Arial"/>
          <w:bCs/>
          <w:i/>
          <w:iCs/>
          <w:sz w:val="20"/>
          <w:shd w:val="clear" w:color="auto" w:fill="FFFFFF"/>
        </w:rPr>
        <w:t>A</w:t>
      </w:r>
      <w:r w:rsidR="009D4E8F">
        <w:rPr>
          <w:rFonts w:cs="Arial"/>
          <w:bCs/>
          <w:i/>
          <w:iCs/>
          <w:sz w:val="20"/>
          <w:shd w:val="clear" w:color="auto" w:fill="FFFFFF"/>
        </w:rPr>
        <w:t>.</w:t>
      </w:r>
      <w:r w:rsidR="009D4E8F" w:rsidRPr="005F3691">
        <w:rPr>
          <w:rFonts w:cs="Arial"/>
          <w:bCs/>
          <w:i/>
          <w:iCs/>
          <w:sz w:val="20"/>
          <w:shd w:val="clear" w:color="auto" w:fill="FFFFFF"/>
        </w:rPr>
        <w:t xml:space="preserve"> </w:t>
      </w:r>
      <w:r w:rsidR="005F3691" w:rsidRPr="005F3691">
        <w:rPr>
          <w:rFonts w:cs="Arial"/>
          <w:bCs/>
          <w:i/>
          <w:iCs/>
          <w:sz w:val="20"/>
          <w:shd w:val="clear" w:color="auto" w:fill="FFFFFF"/>
        </w:rPr>
        <w:t xml:space="preserve">fumigatus </w:t>
      </w:r>
      <w:r w:rsidR="00AC1A8D" w:rsidRPr="00F71EE1">
        <w:rPr>
          <w:rStyle w:val="Strong"/>
          <w:rFonts w:cs="Arial"/>
          <w:b w:val="0"/>
          <w:sz w:val="20"/>
          <w:shd w:val="clear" w:color="auto" w:fill="FFFFFF"/>
        </w:rPr>
        <w:t xml:space="preserve">infected </w:t>
      </w:r>
      <w:r w:rsidR="00FB42DB" w:rsidRPr="00F71EE1">
        <w:rPr>
          <w:rStyle w:val="Strong"/>
          <w:rFonts w:cs="Arial"/>
          <w:b w:val="0"/>
          <w:sz w:val="20"/>
          <w:shd w:val="clear" w:color="auto" w:fill="FFFFFF"/>
        </w:rPr>
        <w:t>patient</w:t>
      </w:r>
      <w:r w:rsidR="00AC1A8D">
        <w:rPr>
          <w:rStyle w:val="Strong"/>
          <w:rFonts w:cs="Arial"/>
          <w:b w:val="0"/>
          <w:sz w:val="20"/>
          <w:shd w:val="clear" w:color="auto" w:fill="FFFFFF"/>
        </w:rPr>
        <w:t>s</w:t>
      </w:r>
      <w:r w:rsidR="00FB42DB" w:rsidRPr="00F71EE1">
        <w:rPr>
          <w:rStyle w:val="Strong"/>
          <w:rFonts w:cs="Arial"/>
          <w:b w:val="0"/>
          <w:sz w:val="20"/>
          <w:shd w:val="clear" w:color="auto" w:fill="FFFFFF"/>
        </w:rPr>
        <w:t xml:space="preserve">. </w:t>
      </w:r>
    </w:p>
    <w:p w14:paraId="57DCC0F3" w14:textId="77777777" w:rsidR="00C65A37" w:rsidRPr="00F71EE1" w:rsidRDefault="00C65A37" w:rsidP="00BC3D68">
      <w:pPr>
        <w:pStyle w:val="DDLHeading1"/>
        <w:spacing w:after="120"/>
        <w:rPr>
          <w:sz w:val="20"/>
          <w:szCs w:val="20"/>
        </w:rPr>
      </w:pPr>
      <w:r w:rsidRPr="00F71EE1">
        <w:rPr>
          <w:sz w:val="20"/>
          <w:szCs w:val="20"/>
        </w:rPr>
        <w:t>Introduction</w:t>
      </w:r>
    </w:p>
    <w:p w14:paraId="410CE95E" w14:textId="32BA2AE8" w:rsidR="00C94B12" w:rsidRDefault="00B040C5" w:rsidP="00BC3D68">
      <w:pPr>
        <w:spacing w:after="0"/>
        <w:rPr>
          <w:sz w:val="20"/>
        </w:rPr>
      </w:pPr>
      <w:bookmarkStart w:id="2" w:name="_Hlk108425633"/>
      <w:r w:rsidRPr="00F71EE1">
        <w:rPr>
          <w:sz w:val="20"/>
        </w:rPr>
        <w:t xml:space="preserve">The lack of available drugs for </w:t>
      </w:r>
      <w:r w:rsidR="005F3691">
        <w:rPr>
          <w:sz w:val="20"/>
        </w:rPr>
        <w:t xml:space="preserve">the treatment of </w:t>
      </w:r>
      <w:r w:rsidRPr="00F71EE1">
        <w:rPr>
          <w:sz w:val="20"/>
        </w:rPr>
        <w:t xml:space="preserve">fungal infections, along with the emergence of drug-resistant strains, results in millions of deaths each year </w:t>
      </w:r>
      <w:r w:rsidRPr="00F71EE1">
        <w:rPr>
          <w:sz w:val="20"/>
        </w:rPr>
        <w:fldChar w:fldCharType="begin"/>
      </w:r>
      <w:r w:rsidR="00B05FAA">
        <w:rPr>
          <w:sz w:val="20"/>
        </w:rPr>
        <w:instrText xml:space="preserve"> ADDIN EN.CITE &lt;EndNote&gt;&lt;Cite&gt;&lt;Author&gt;Thornton&lt;/Author&gt;&lt;Year&gt;2014&lt;/Year&gt;&lt;RecNum&gt;37&lt;/RecNum&gt;&lt;DisplayText&gt;[1]&lt;/DisplayText&gt;&lt;record&gt;&lt;rec-number&gt;37&lt;/rec-number&gt;&lt;foreign-keys&gt;&lt;key app="EN" db-id="0raae0tp9t2fxfed0znxra0opteearp9pdwp" timestamp="1646666117"&gt;37&lt;/key&gt;&lt;key app="ENWeb" db-id=""&gt;0&lt;/key&gt;&lt;/foreign-keys&gt;&lt;ref-type name="Journal Article"&gt;17&lt;/ref-type&gt;&lt;contributors&gt;&lt;authors&gt;&lt;author&gt;C. Thornton&lt;/author&gt;&lt;/authors&gt;&lt;/contributors&gt;&lt;titles&gt;&lt;title&gt;Breaking the mould – novel diagnostic and therapeutic strategies for invasive pulmonary aspergillosis in the immune deficient patient&lt;/title&gt;&lt;secondary-title&gt;Expert Rev. Clin. Immunol.&lt;/secondary-title&gt;&lt;/titles&gt;&lt;periodical&gt;&lt;full-title&gt;Expert Rev. Clin. Immunol.&lt;/full-title&gt;&lt;/periodical&gt;&lt;pages&gt;10&lt;/pages&gt;&lt;volume&gt;10&lt;/volume&gt;&lt;num-vols&gt;6&lt;/num-vols&gt;&lt;section&gt;771&lt;/section&gt;&lt;dates&gt;&lt;year&gt;2014&lt;/year&gt;&lt;/dates&gt;&lt;urls&gt;&lt;/urls&gt;&lt;/record&gt;&lt;/Cite&gt;&lt;/EndNote&gt;</w:instrText>
      </w:r>
      <w:r w:rsidRPr="00F71EE1">
        <w:rPr>
          <w:sz w:val="20"/>
        </w:rPr>
        <w:fldChar w:fldCharType="separate"/>
      </w:r>
      <w:r w:rsidR="00B05FAA">
        <w:rPr>
          <w:noProof/>
          <w:sz w:val="20"/>
        </w:rPr>
        <w:t>[1]</w:t>
      </w:r>
      <w:r w:rsidRPr="00F71EE1">
        <w:rPr>
          <w:sz w:val="20"/>
        </w:rPr>
        <w:fldChar w:fldCharType="end"/>
      </w:r>
      <w:r w:rsidRPr="00F71EE1">
        <w:rPr>
          <w:sz w:val="20"/>
        </w:rPr>
        <w:t xml:space="preserve">. </w:t>
      </w:r>
      <w:r w:rsidR="005F3691">
        <w:rPr>
          <w:sz w:val="20"/>
        </w:rPr>
        <w:t>F</w:t>
      </w:r>
      <w:r w:rsidR="002161AB" w:rsidRPr="00F71EE1">
        <w:rPr>
          <w:sz w:val="20"/>
        </w:rPr>
        <w:t>atal disseminated mycoses caused by filamentous fungi are becoming an increasing problem in the ever-expanding population of immunocompromised patients susceptible to opportunistic pathogens</w:t>
      </w:r>
      <w:r w:rsidR="009103D5">
        <w:rPr>
          <w:sz w:val="20"/>
        </w:rPr>
        <w:t>.</w:t>
      </w:r>
      <w:r w:rsidR="002161AB" w:rsidRPr="00F71EE1">
        <w:rPr>
          <w:sz w:val="20"/>
        </w:rPr>
        <w:t xml:space="preserve"> </w:t>
      </w:r>
      <w:r w:rsidR="009103D5">
        <w:rPr>
          <w:sz w:val="20"/>
        </w:rPr>
        <w:t>T</w:t>
      </w:r>
      <w:r w:rsidR="002161AB" w:rsidRPr="00F71EE1">
        <w:rPr>
          <w:sz w:val="20"/>
        </w:rPr>
        <w:t xml:space="preserve">he ubiquitous environmental mould </w:t>
      </w:r>
      <w:r w:rsidR="002161AB" w:rsidRPr="00F71EE1">
        <w:rPr>
          <w:i/>
          <w:iCs/>
          <w:sz w:val="20"/>
        </w:rPr>
        <w:t>Aspergillus fumigatus</w:t>
      </w:r>
      <w:r w:rsidR="005F3691" w:rsidRPr="00BC3D68">
        <w:rPr>
          <w:sz w:val="20"/>
        </w:rPr>
        <w:t xml:space="preserve"> </w:t>
      </w:r>
      <w:r w:rsidR="006E58C1">
        <w:rPr>
          <w:sz w:val="20"/>
        </w:rPr>
        <w:t>is a</w:t>
      </w:r>
      <w:r w:rsidR="002161AB" w:rsidRPr="00F71EE1">
        <w:rPr>
          <w:sz w:val="20"/>
        </w:rPr>
        <w:t xml:space="preserve"> frequent cause of different types of human diseases, especially for patients with impaired immunity </w:t>
      </w:r>
      <w:r w:rsidR="002161AB" w:rsidRPr="00BC3D68">
        <w:rPr>
          <w:sz w:val="20"/>
        </w:rPr>
        <w:fldChar w:fldCharType="begin"/>
      </w:r>
      <w:r w:rsidR="00B05FAA">
        <w:rPr>
          <w:sz w:val="20"/>
        </w:rPr>
        <w:instrText xml:space="preserve"> ADDIN EN.CITE &lt;EndNote&gt;&lt;Cite&gt;&lt;Author&gt;Thornton&lt;/Author&gt;&lt;Year&gt;2014&lt;/Year&gt;&lt;RecNum&gt;37&lt;/RecNum&gt;&lt;DisplayText&gt;[1]&lt;/DisplayText&gt;&lt;record&gt;&lt;rec-number&gt;37&lt;/rec-number&gt;&lt;foreign-keys&gt;&lt;key app="EN" db-id="0raae0tp9t2fxfed0znxra0opteearp9pdwp" timestamp="1646666117"&gt;37&lt;/key&gt;&lt;key app="ENWeb" db-id=""&gt;0&lt;/key&gt;&lt;/foreign-keys&gt;&lt;ref-type name="Journal Article"&gt;17&lt;/ref-type&gt;&lt;contributors&gt;&lt;authors&gt;&lt;author&gt;C. Thornton&lt;/author&gt;&lt;/authors&gt;&lt;/contributors&gt;&lt;titles&gt;&lt;title&gt;Breaking the mould – novel diagnostic and therapeutic strategies for invasive pulmonary aspergillosis in the immune deficient patient&lt;/title&gt;&lt;secondary-title&gt;Expert Rev. Clin. Immunol.&lt;/secondary-title&gt;&lt;/titles&gt;&lt;periodical&gt;&lt;full-title&gt;Expert Rev. Clin. Immunol.&lt;/full-title&gt;&lt;/periodical&gt;&lt;pages&gt;10&lt;/pages&gt;&lt;volume&gt;10&lt;/volume&gt;&lt;num-vols&gt;6&lt;/num-vols&gt;&lt;section&gt;771&lt;/section&gt;&lt;dates&gt;&lt;year&gt;2014&lt;/year&gt;&lt;/dates&gt;&lt;urls&gt;&lt;/urls&gt;&lt;/record&gt;&lt;/Cite&gt;&lt;/EndNote&gt;</w:instrText>
      </w:r>
      <w:r w:rsidR="002161AB" w:rsidRPr="00BC3D68">
        <w:rPr>
          <w:sz w:val="20"/>
        </w:rPr>
        <w:fldChar w:fldCharType="separate"/>
      </w:r>
      <w:r w:rsidR="00B05FAA">
        <w:rPr>
          <w:noProof/>
          <w:sz w:val="20"/>
        </w:rPr>
        <w:t>[1]</w:t>
      </w:r>
      <w:r w:rsidR="002161AB" w:rsidRPr="00BC3D68">
        <w:rPr>
          <w:sz w:val="20"/>
        </w:rPr>
        <w:fldChar w:fldCharType="end"/>
      </w:r>
      <w:r w:rsidR="002161AB" w:rsidRPr="00F71EE1">
        <w:rPr>
          <w:sz w:val="20"/>
        </w:rPr>
        <w:t xml:space="preserve">. </w:t>
      </w:r>
      <w:r w:rsidRPr="00F71EE1">
        <w:rPr>
          <w:sz w:val="20"/>
        </w:rPr>
        <w:t xml:space="preserve">An unconventional approach to fight microbial infection is to exploit nutritional vulnerabilities of microorganism metabolism. </w:t>
      </w:r>
      <w:r w:rsidR="002161AB" w:rsidRPr="00F71EE1">
        <w:rPr>
          <w:sz w:val="20"/>
        </w:rPr>
        <w:t xml:space="preserve">The metal gallium can disrupt iron metabolism in bacteria. </w:t>
      </w:r>
      <w:r w:rsidRPr="00F71EE1">
        <w:rPr>
          <w:sz w:val="20"/>
        </w:rPr>
        <w:t>Various Ga</w:t>
      </w:r>
      <w:r w:rsidRPr="00F71EE1">
        <w:rPr>
          <w:sz w:val="20"/>
          <w:vertAlign w:val="superscript"/>
        </w:rPr>
        <w:t>3+</w:t>
      </w:r>
      <w:r w:rsidRPr="00F71EE1">
        <w:rPr>
          <w:sz w:val="20"/>
        </w:rPr>
        <w:t xml:space="preserve"> related agents, </w:t>
      </w:r>
      <w:bookmarkStart w:id="3" w:name="_Hlk97566399"/>
      <w:r w:rsidR="001D79EF">
        <w:rPr>
          <w:sz w:val="20"/>
        </w:rPr>
        <w:t xml:space="preserve">e.g. </w:t>
      </w:r>
      <w:r w:rsidR="005F3691">
        <w:rPr>
          <w:sz w:val="20"/>
        </w:rPr>
        <w:t>gallium nitrate (</w:t>
      </w:r>
      <w:proofErr w:type="spellStart"/>
      <w:r w:rsidRPr="00F71EE1">
        <w:rPr>
          <w:sz w:val="20"/>
        </w:rPr>
        <w:t>Ga</w:t>
      </w:r>
      <w:bookmarkEnd w:id="3"/>
      <w:r w:rsidR="00171EC7" w:rsidRPr="00F71EE1">
        <w:rPr>
          <w:sz w:val="20"/>
        </w:rPr>
        <w:t>N</w:t>
      </w:r>
      <w:proofErr w:type="spellEnd"/>
      <w:r w:rsidR="005F3691">
        <w:rPr>
          <w:sz w:val="20"/>
        </w:rPr>
        <w:t>),</w:t>
      </w:r>
      <w:r w:rsidRPr="00F71EE1">
        <w:rPr>
          <w:sz w:val="20"/>
        </w:rPr>
        <w:t xml:space="preserve"> gallium maltolate</w:t>
      </w:r>
      <w:r w:rsidR="00F25918">
        <w:rPr>
          <w:sz w:val="20"/>
        </w:rPr>
        <w:t xml:space="preserve"> (</w:t>
      </w:r>
      <w:proofErr w:type="spellStart"/>
      <w:r w:rsidR="00F25918">
        <w:rPr>
          <w:sz w:val="20"/>
        </w:rPr>
        <w:t>GaM</w:t>
      </w:r>
      <w:proofErr w:type="spellEnd"/>
      <w:r w:rsidR="00F25918">
        <w:rPr>
          <w:sz w:val="20"/>
        </w:rPr>
        <w:t>)</w:t>
      </w:r>
      <w:r w:rsidRPr="00F71EE1">
        <w:rPr>
          <w:sz w:val="20"/>
        </w:rPr>
        <w:t xml:space="preserve">, </w:t>
      </w:r>
      <w:r w:rsidR="005F3691">
        <w:rPr>
          <w:sz w:val="20"/>
        </w:rPr>
        <w:t>gall</w:t>
      </w:r>
      <w:r w:rsidR="00C96EB9">
        <w:rPr>
          <w:sz w:val="20"/>
        </w:rPr>
        <w:t>i</w:t>
      </w:r>
      <w:r w:rsidR="005F3691">
        <w:rPr>
          <w:sz w:val="20"/>
        </w:rPr>
        <w:t>um chloride</w:t>
      </w:r>
      <w:r w:rsidRPr="00F71EE1">
        <w:rPr>
          <w:sz w:val="20"/>
        </w:rPr>
        <w:t>, and gallium citrate</w:t>
      </w:r>
      <w:r w:rsidR="00684A01">
        <w:rPr>
          <w:sz w:val="20"/>
        </w:rPr>
        <w:t xml:space="preserve"> (</w:t>
      </w:r>
      <w:proofErr w:type="spellStart"/>
      <w:r w:rsidR="00684A01">
        <w:rPr>
          <w:sz w:val="20"/>
        </w:rPr>
        <w:t>GaC</w:t>
      </w:r>
      <w:proofErr w:type="spellEnd"/>
      <w:r w:rsidR="00684A01">
        <w:rPr>
          <w:sz w:val="20"/>
        </w:rPr>
        <w:t>)</w:t>
      </w:r>
      <w:r w:rsidRPr="00F71EE1">
        <w:rPr>
          <w:sz w:val="20"/>
        </w:rPr>
        <w:t xml:space="preserve">, </w:t>
      </w:r>
      <w:r w:rsidR="005F3691">
        <w:rPr>
          <w:sz w:val="20"/>
        </w:rPr>
        <w:t>have shown</w:t>
      </w:r>
      <w:r w:rsidR="005F3691" w:rsidRPr="00F71EE1">
        <w:rPr>
          <w:sz w:val="20"/>
        </w:rPr>
        <w:t xml:space="preserve"> </w:t>
      </w:r>
      <w:r w:rsidRPr="00F71EE1">
        <w:rPr>
          <w:sz w:val="20"/>
        </w:rPr>
        <w:t>bacterial growth inhibitory effect</w:t>
      </w:r>
      <w:r w:rsidR="005F3691">
        <w:rPr>
          <w:sz w:val="20"/>
        </w:rPr>
        <w:t>s</w:t>
      </w:r>
      <w:r w:rsidRPr="00F71EE1">
        <w:rPr>
          <w:sz w:val="20"/>
        </w:rPr>
        <w:t xml:space="preserve"> on </w:t>
      </w:r>
      <w:r w:rsidRPr="00F71EE1">
        <w:rPr>
          <w:i/>
          <w:iCs/>
          <w:sz w:val="20"/>
        </w:rPr>
        <w:t>P.</w:t>
      </w:r>
      <w:r w:rsidR="005F3691">
        <w:rPr>
          <w:i/>
          <w:iCs/>
          <w:sz w:val="20"/>
        </w:rPr>
        <w:t xml:space="preserve"> </w:t>
      </w:r>
      <w:r w:rsidRPr="00F71EE1">
        <w:rPr>
          <w:i/>
          <w:iCs/>
          <w:sz w:val="20"/>
        </w:rPr>
        <w:t>aeruginosa</w:t>
      </w:r>
      <w:r w:rsidRPr="00F71EE1">
        <w:rPr>
          <w:sz w:val="20"/>
        </w:rPr>
        <w:t xml:space="preserve"> </w:t>
      </w:r>
      <w:r w:rsidRPr="00F71EE1">
        <w:rPr>
          <w:sz w:val="20"/>
        </w:rPr>
        <w:fldChar w:fldCharType="begin"/>
      </w:r>
      <w:r w:rsidR="00B05FAA">
        <w:rPr>
          <w:sz w:val="20"/>
        </w:rPr>
        <w:instrText xml:space="preserve"> ADDIN EN.CITE &lt;EndNote&gt;&lt;Cite&gt;&lt;Author&gt;Kaneko&lt;/Author&gt;&lt;Year&gt;2007&lt;/Year&gt;&lt;RecNum&gt;24&lt;/RecNum&gt;&lt;DisplayText&gt;[2]&lt;/DisplayText&gt;&lt;record&gt;&lt;rec-number&gt;24&lt;/rec-number&gt;&lt;foreign-keys&gt;&lt;key app="EN" db-id="0raae0tp9t2fxfed0znxra0opteearp9pdwp" timestamp="1646666040"&gt;24&lt;/key&gt;&lt;key app="ENWeb" db-id=""&gt;0&lt;/key&gt;&lt;/foreign-keys&gt;&lt;ref-type name="Journal Article"&gt;17&lt;/ref-type&gt;&lt;contributors&gt;&lt;authors&gt;&lt;author&gt;Kaneko, Y.&lt;/author&gt;&lt;author&gt;Thoendel, M.&lt;/author&gt;&lt;author&gt;Olakanmi, O.&lt;/author&gt;&lt;author&gt;</w:instrText>
      </w:r>
      <w:r w:rsidR="00B05FAA" w:rsidRPr="007D7F56">
        <w:rPr>
          <w:sz w:val="20"/>
          <w:lang w:val="en-IE"/>
        </w:rPr>
        <w:instrText>Britigan, B. E.&lt;/author&gt;&lt;author&gt;Singh, P. K.&lt;/author&gt;&lt;/authors&gt;&lt;/contributors&gt;&lt;auth-address&gt;Department of Medicine, University of Washington School of Medicine, Seattle, Washington 98195-7242, USA.&lt;/auth-address&gt;&lt;titles&gt;&lt;title&gt;The transition metal gallium disrupts Pseudomonas aeruginosa iron metabolism and has antimicrobial and antibiofilm activity&lt;/title&gt;&lt;secondary-title&gt;J Clin Invest&lt;/secondary-title&gt;&lt;/titles&gt;&lt;periodical&gt;&lt;full-title&gt;J Clin Invest&lt;/full-title&gt;&lt;/periodical&gt;&lt;pages&gt;877-88&lt;/pages&gt;&lt;volume&gt;117&lt;/volume&gt;&lt;number&gt;4&lt;/number&gt;&lt;edition&gt;2007/03/17&lt;/edition&gt;&lt;keywords&gt;&lt;keyword&gt;Anti-Bacterial Agents/*pharmacology&lt;/keyword&gt;&lt;keyword&gt;Anti-Infective Agents/pharmacology&lt;/keyword&gt;&lt;keyword&gt;Biofilms/*drug effects&lt;/keyword&gt;&lt;keyword&gt;Cell Division/drug effects&lt;/keyword&gt;&lt;keyword&gt;Drug Resistance, Multiple&lt;/keyword&gt;&lt;keyword&gt;Gallium/*pharmacol</w:instrText>
      </w:r>
      <w:r w:rsidR="00B05FAA" w:rsidRPr="00B05FAA">
        <w:rPr>
          <w:sz w:val="20"/>
          <w:lang w:val="it-IT"/>
        </w:rPr>
        <w:instrText>ogy&lt;/keyword&gt;&lt;keyword&gt;Humans&lt;/keyword&gt;&lt;keyword&gt;Iron/*metabolism&lt;/keyword&gt;&lt;keyword&gt;Kinetics&lt;/keyword&gt;&lt;keyword&gt;Plankton/drug effects&lt;/keyword&gt;&lt;keyword&gt;Pseudomonas aeruginosa/*drug effects/isolation &amp;amp;&lt;/keyword&gt;&lt;keyword&gt;purification/metabolism/*physiology&lt;/keyword&gt;&lt;/keywords&gt;&lt;dates&gt;&lt;year&gt;2007&lt;/year&gt;&lt;pub-dates&gt;&lt;date&gt;Apr&lt;/date&gt;&lt;/pub-dates&gt;&lt;/dates&gt;&lt;isbn&gt;0021-9738 (Print)&amp;#xD;0021-9738 (Linking)&lt;/isbn&gt;&lt;accession-num&gt;17364024&lt;/accession-num&gt;&lt;urls&gt;&lt;related-urls&gt;&lt;url&gt;https://www.ncbi.nlm.nih.gov/pubmed/17364024&lt;/url&gt;&lt;/related-urls&gt;&lt;/urls&gt;&lt;custom2&gt;PMC1810576&lt;/custom2&gt;&lt;electronic-resource-num&gt;10.1172/JCI30783&lt;/electronic-resource-num&gt;&lt;/record&gt;&lt;/Cite&gt;&lt;/EndNote&gt;</w:instrText>
      </w:r>
      <w:r w:rsidRPr="00F71EE1">
        <w:rPr>
          <w:sz w:val="20"/>
        </w:rPr>
        <w:fldChar w:fldCharType="separate"/>
      </w:r>
      <w:r w:rsidR="00B05FAA" w:rsidRPr="00B05FAA">
        <w:rPr>
          <w:noProof/>
          <w:sz w:val="20"/>
          <w:lang w:val="it-IT"/>
        </w:rPr>
        <w:t>[2]</w:t>
      </w:r>
      <w:r w:rsidRPr="00F71EE1">
        <w:rPr>
          <w:sz w:val="20"/>
        </w:rPr>
        <w:fldChar w:fldCharType="end"/>
      </w:r>
      <w:r w:rsidRPr="00D46503">
        <w:rPr>
          <w:sz w:val="20"/>
          <w:lang w:val="it-IT"/>
        </w:rPr>
        <w:t xml:space="preserve">, </w:t>
      </w:r>
      <w:r w:rsidR="001D79EF" w:rsidRPr="00D46503">
        <w:rPr>
          <w:i/>
          <w:iCs/>
          <w:sz w:val="20"/>
          <w:lang w:val="it-IT"/>
        </w:rPr>
        <w:t xml:space="preserve">B. </w:t>
      </w:r>
      <w:r w:rsidRPr="00D46503">
        <w:rPr>
          <w:i/>
          <w:iCs/>
          <w:sz w:val="20"/>
          <w:lang w:val="it-IT"/>
        </w:rPr>
        <w:t>cepacia</w:t>
      </w:r>
      <w:r w:rsidRPr="00D46503">
        <w:rPr>
          <w:sz w:val="20"/>
          <w:lang w:val="it-IT"/>
        </w:rPr>
        <w:t xml:space="preserve"> </w:t>
      </w:r>
      <w:r w:rsidR="00163F52" w:rsidRPr="00F71EE1">
        <w:rPr>
          <w:sz w:val="20"/>
        </w:rPr>
        <w:fldChar w:fldCharType="begin"/>
      </w:r>
      <w:r w:rsidR="00B05FAA" w:rsidRPr="00B05FAA">
        <w:rPr>
          <w:sz w:val="20"/>
          <w:lang w:val="it-IT"/>
        </w:rPr>
        <w:instrText xml:space="preserve"> ADDIN EN.CITE &lt;EndNote&gt;&lt;Cite&gt;&lt;Author&gt;Peeters&lt;/Author&gt;&lt;Year&gt;2008&lt;/Year&gt;&lt;RecNum&gt;26&lt;/RecNum&gt;&lt;DisplayText&gt;[3]&lt;/DisplayText&gt;&lt;record&gt;&lt;rec-number&gt;26&lt;/rec-number&gt;&lt;foreign-keys&gt;&lt;k</w:instrText>
      </w:r>
      <w:r w:rsidR="00B05FAA" w:rsidRPr="00172882">
        <w:rPr>
          <w:sz w:val="20"/>
          <w:lang w:val="en-IE"/>
        </w:rPr>
        <w:instrText>ey app="EN" db-id="0raae0tp9t2fxfed0znxra0opteearp9pdwp" timestamp="1646666050"&gt;26&lt;/key&gt;&lt;key app="ENWeb" db-id=""&gt;0&lt;/key&gt;&lt;/foreign-keys&gt;&lt;ref-type name="Journal Article"&gt;17&lt;/ref-type&gt;&lt;contributors&gt;&lt;authors&gt;&lt;author&gt;Peeters, E.&lt;/author&gt;&lt;author&gt;Nelis, H. J.&lt;/author&gt;&lt;author&gt;Coenye, T.&lt;/author&gt;&lt;/authors&gt;&lt;/contributors&gt;&lt;auth-address&gt;Laboratorium voor Farmaceutische Microbiologie, Universiteit Gent, Gent, Belgium.&lt;/auth-address&gt;&lt;titles&gt;&lt;title&gt;Resistance of planktonic and biofilm-grown Burkholderia cepacia complex isolates to the transition metal gallium&lt;/title&gt;&lt;secondary-title&gt;J Antimicrob Chemother&lt;/secondary-title&gt;&lt;/titles&gt;&lt;periodical&gt;&lt;full-title&gt;J Antimicrob Chemother&lt;/full-title&gt;&lt;/periodical&gt;&lt;pages&gt;1062-5&lt;/pages&gt;&lt;volume&gt;61&lt;/volume&gt;&lt;number&gt;5&lt;/number&gt;&lt;edition&gt;2008/03/04&lt;/edition&gt;&lt;keywords&gt;&lt;keyword&gt;*Bacteriological Techniques&lt;/keyword&gt;&lt;keyword&gt;Biofilms&lt;/keyword&gt;&lt;keyword&gt;Burkholderia cepacia/*drug effects/*physiology&lt;/keyword&gt;&lt;keyword&gt;Dose-Response Relationship, Drug&lt;/keyword&gt;&lt;keyword&gt;*Drug Resistance, Bacterial&lt;/keyword&gt;&lt;keyword&gt;Gallium/*pharmacology&lt;/keyword&gt;&lt;keyword&gt;Microbial Sensitivity Tests&lt;/keyword&gt;&lt;/keywords&gt;&lt;dates&gt;&lt;year&gt;2008&lt;/year&gt;&lt;pub-dates&gt;&lt;date&gt;May&lt;/date&gt;&lt;/pub-dates&gt;&lt;/dates&gt;&lt;isbn&gt;1460-2091 (Electronic)&amp;#xD;0305-7453 (Linking)&lt;/isbn&gt;&lt;accession-num&gt;18310047&lt;/accession-num&gt;&lt;urls&gt;&lt;related-urls&gt;&lt;url&gt;https://www.ncbi.nlm.nih.gov/pubmed/18310047&lt;/url&gt;&lt;/related-urls&gt;&lt;/urls&gt;&lt;electronic-resource-num&gt;10.1093/jac/dkn072&lt;/electronic-resource-num&gt;&lt;/record&gt;&lt;/Cite&gt;&lt;/EndNote&gt;</w:instrText>
      </w:r>
      <w:r w:rsidR="00163F52" w:rsidRPr="00F71EE1">
        <w:rPr>
          <w:sz w:val="20"/>
        </w:rPr>
        <w:fldChar w:fldCharType="separate"/>
      </w:r>
      <w:r w:rsidR="00B05FAA" w:rsidRPr="00172882">
        <w:rPr>
          <w:noProof/>
          <w:sz w:val="20"/>
          <w:lang w:val="en-IE"/>
        </w:rPr>
        <w:t>[3]</w:t>
      </w:r>
      <w:r w:rsidR="00163F52" w:rsidRPr="00F71EE1">
        <w:rPr>
          <w:sz w:val="20"/>
        </w:rPr>
        <w:fldChar w:fldCharType="end"/>
      </w:r>
      <w:r w:rsidR="00163F52" w:rsidRPr="00172882">
        <w:rPr>
          <w:sz w:val="20"/>
          <w:lang w:val="en-IE"/>
        </w:rPr>
        <w:t xml:space="preserve"> and </w:t>
      </w:r>
      <w:r w:rsidRPr="00172882">
        <w:rPr>
          <w:i/>
          <w:iCs/>
          <w:sz w:val="20"/>
          <w:lang w:val="en-IE"/>
        </w:rPr>
        <w:t>S. aureus</w:t>
      </w:r>
      <w:r w:rsidRPr="00172882">
        <w:rPr>
          <w:sz w:val="20"/>
          <w:lang w:val="en-IE"/>
        </w:rPr>
        <w:t xml:space="preserve"> </w:t>
      </w:r>
      <w:r w:rsidRPr="00F71EE1">
        <w:rPr>
          <w:sz w:val="20"/>
        </w:rPr>
        <w:fldChar w:fldCharType="begin">
          <w:fldData xml:space="preserve">PEVuZE5vdGU+PENpdGU+PEF1dGhvcj5CYWxkb25pPC9BdXRob3I+PFllYXI+MjAxMDwvWWVhcj48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</w:fldData>
        </w:fldChar>
      </w:r>
      <w:r w:rsidR="00B05FAA" w:rsidRPr="00172882">
        <w:rPr>
          <w:sz w:val="20"/>
          <w:lang w:val="en-IE"/>
        </w:rPr>
        <w:instrText xml:space="preserve"> ADDIN EN.CITE </w:instrText>
      </w:r>
      <w:r w:rsidR="00B05FAA">
        <w:rPr>
          <w:sz w:val="20"/>
        </w:rPr>
        <w:fldChar w:fldCharType="begin">
          <w:fldData xml:space="preserve">PEVuZE5vdGU+PENpdGU+PEF1dGhvcj5CYWxkb25pPC9BdXRob3I+PFllYXI+MjAxMDwvWWVhcj48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</w:fldData>
        </w:fldChar>
      </w:r>
      <w:r w:rsidR="00B05FAA" w:rsidRPr="00172882">
        <w:rPr>
          <w:sz w:val="20"/>
          <w:lang w:val="en-IE"/>
        </w:rPr>
        <w:instrText xml:space="preserve"> ADDIN EN.CITE.DATA </w:instrText>
      </w:r>
      <w:r w:rsidR="00B05FAA">
        <w:rPr>
          <w:sz w:val="20"/>
        </w:rPr>
      </w:r>
      <w:r w:rsidR="00B05FAA">
        <w:rPr>
          <w:sz w:val="20"/>
        </w:rPr>
        <w:fldChar w:fldCharType="end"/>
      </w:r>
      <w:r w:rsidRPr="00F71EE1">
        <w:rPr>
          <w:sz w:val="20"/>
        </w:rPr>
      </w:r>
      <w:r w:rsidRPr="00F71EE1">
        <w:rPr>
          <w:sz w:val="20"/>
        </w:rPr>
        <w:fldChar w:fldCharType="separate"/>
      </w:r>
      <w:r w:rsidR="00B05FAA" w:rsidRPr="00172882">
        <w:rPr>
          <w:noProof/>
          <w:sz w:val="20"/>
          <w:lang w:val="en-IE"/>
        </w:rPr>
        <w:t>[4]</w:t>
      </w:r>
      <w:r w:rsidRPr="00F71EE1">
        <w:rPr>
          <w:sz w:val="20"/>
        </w:rPr>
        <w:fldChar w:fldCharType="end"/>
      </w:r>
      <w:r w:rsidRPr="00172882">
        <w:rPr>
          <w:sz w:val="20"/>
          <w:lang w:val="en-IE"/>
        </w:rPr>
        <w:t>.</w:t>
      </w:r>
      <w:r w:rsidR="002161AB" w:rsidRPr="00172882">
        <w:rPr>
          <w:sz w:val="20"/>
          <w:lang w:val="en-IE"/>
        </w:rPr>
        <w:t xml:space="preserve"> </w:t>
      </w:r>
      <w:r w:rsidRPr="00172882">
        <w:rPr>
          <w:sz w:val="20"/>
          <w:lang w:val="en-IE"/>
        </w:rPr>
        <w:t xml:space="preserve">Especially for </w:t>
      </w:r>
      <w:r w:rsidRPr="00172882">
        <w:rPr>
          <w:i/>
          <w:iCs/>
          <w:sz w:val="20"/>
          <w:lang w:val="en-IE"/>
        </w:rPr>
        <w:t>P. aeruginosa</w:t>
      </w:r>
      <w:r w:rsidRPr="00172882">
        <w:rPr>
          <w:sz w:val="20"/>
          <w:lang w:val="en-IE"/>
        </w:rPr>
        <w:t xml:space="preserve">, </w:t>
      </w:r>
      <w:proofErr w:type="spellStart"/>
      <w:r w:rsidRPr="00172882">
        <w:rPr>
          <w:sz w:val="20"/>
          <w:lang w:val="en-IE"/>
        </w:rPr>
        <w:t>Ga</w:t>
      </w:r>
      <w:r w:rsidR="00171EC7" w:rsidRPr="00172882">
        <w:rPr>
          <w:sz w:val="20"/>
          <w:lang w:val="en-IE"/>
        </w:rPr>
        <w:t>N</w:t>
      </w:r>
      <w:proofErr w:type="spellEnd"/>
      <w:r w:rsidRPr="00172882">
        <w:rPr>
          <w:sz w:val="20"/>
          <w:lang w:val="en-IE"/>
        </w:rPr>
        <w:t xml:space="preserve"> was effective against laboratory </w:t>
      </w:r>
      <w:r w:rsidRPr="00172882">
        <w:rPr>
          <w:i/>
          <w:iCs/>
          <w:sz w:val="20"/>
          <w:lang w:val="en-IE"/>
        </w:rPr>
        <w:t>P. aeruginosa</w:t>
      </w:r>
      <w:r w:rsidRPr="00172882">
        <w:rPr>
          <w:sz w:val="20"/>
          <w:lang w:val="en-IE"/>
        </w:rPr>
        <w:t xml:space="preserve"> strain PA01, cystic fibrosis isolate</w:t>
      </w:r>
      <w:r w:rsidR="001D79EF" w:rsidRPr="00172882">
        <w:rPr>
          <w:sz w:val="20"/>
          <w:lang w:val="en-IE"/>
        </w:rPr>
        <w:t>s</w:t>
      </w:r>
      <w:r w:rsidRPr="00172882">
        <w:rPr>
          <w:sz w:val="20"/>
          <w:lang w:val="en-IE"/>
        </w:rPr>
        <w:t xml:space="preserve"> and multi-drug resistances isolate</w:t>
      </w:r>
      <w:r w:rsidR="001D79EF" w:rsidRPr="00172882">
        <w:rPr>
          <w:sz w:val="20"/>
          <w:lang w:val="en-IE"/>
        </w:rPr>
        <w:t>s</w:t>
      </w:r>
      <w:r w:rsidRPr="00172882">
        <w:rPr>
          <w:sz w:val="20"/>
          <w:lang w:val="en-IE"/>
        </w:rPr>
        <w:t xml:space="preserve"> </w:t>
      </w:r>
      <w:r w:rsidRPr="00F71EE1">
        <w:rPr>
          <w:sz w:val="20"/>
        </w:rPr>
        <w:fldChar w:fldCharType="begin"/>
      </w:r>
      <w:r w:rsidR="00B05FAA" w:rsidRPr="00172882">
        <w:rPr>
          <w:sz w:val="20"/>
          <w:lang w:val="en-IE"/>
        </w:rPr>
        <w:instrText xml:space="preserve"> ADDIN EN.CITE &lt;EndNote&gt;&lt;Cite&gt;&lt;Author&gt;Kaneko&lt;/Author&gt;&lt;Year&gt;2007&lt;/Year&gt;&lt;RecNum&gt;24&lt;/RecNum&gt;&lt;DisplayText&gt;[2]&lt;/DisplayText&gt;&lt;record&gt;&lt;rec-number&gt;24&lt;/rec-number&gt;&lt;foreign-keys&gt;&lt;key app="EN" db-id="0raae0tp9t2fxfed0znxra0opteearp9pdwp" timestamp="1646666040"&gt;24&lt;/key&gt;&lt;key app="ENWeb" db-id=""&gt;0&lt;/key&gt;&lt;/foreign-keys&gt;&lt;ref-type name="Journal Article"&gt;17&lt;/ref-type&gt;&lt;contributors&gt;&lt;authors&gt;&lt;author&gt;Kaneko, Y.&lt;/author&gt;&lt;author&gt;Thoendel, M.&lt;/author&gt;&lt;author&gt;Olakanmi, O.&lt;/author&gt;&lt;author&gt;</w:instrText>
      </w:r>
      <w:r w:rsidR="00B05FAA" w:rsidRPr="00B05FAA">
        <w:rPr>
          <w:sz w:val="20"/>
          <w:lang w:val="en-IE"/>
        </w:rPr>
        <w:instrText>Britigan, B. E.&lt;/author&gt;&lt;author&gt;Singh, P. K.&lt;/author&gt;&lt;/authors&gt;&lt;/contributors&gt;&lt;auth-address&gt;Department of Medicine, University of Washington School of Medicine, Seattle, Washington 98195-7242, USA.&lt;/auth-address&gt;&lt;titles&gt;&lt;title&gt;The transition metal gallium disrupts Pseudomonas aeruginosa iron metabolism and has antimicrobial and antibiofilm activity&lt;/title&gt;&lt;secondary-title&gt;J Clin Invest&lt;/secondary-title&gt;&lt;/titles&gt;&lt;periodical&gt;&lt;full-title&gt;J Clin Invest&lt;/full-title&gt;&lt;/periodical&gt;&lt;pages&gt;877-88&lt;/pages&gt;&lt;volume&gt;117&lt;/volume&gt;&lt;number&gt;4&lt;/number&gt;&lt;edition&gt;2007/03/17&lt;/edition&gt;&lt;keywords&gt;&lt;keyword&gt;Anti-Bacterial Agents/*pharmacology&lt;/keyword&gt;&lt;keyword&gt;Anti-Infective Agents/pharmacology&lt;/keyword&gt;&lt;keyword&gt;Biofilms/*drug effects&lt;/keyword&gt;&lt;keyword&gt;Cell Division/drug effects&lt;/keyword&gt;&lt;keyword&gt;Drug Resistance, Multiple&lt;/keyword&gt;&lt;keyword&gt;Gallium/*pharmacology&lt;/keyword&gt;&lt;keyword&gt;Humans&lt;/keywor</w:instrText>
      </w:r>
      <w:r w:rsidR="00B05FAA">
        <w:rPr>
          <w:sz w:val="20"/>
        </w:rPr>
        <w:instrText>d&gt;&lt;keyword&gt;Iron/*metabolism&lt;/keyword&gt;&lt;keyword&gt;Kinetics&lt;/keyword&gt;&lt;keyword&gt;Plankton/drug effects&lt;/keyword&gt;&lt;keyword&gt;Pseudomonas aeruginosa/*drug effects/isolation &amp;amp;&lt;/keyword&gt;&lt;keyword&gt;purification/metabolism/*physiology&lt;/keyword&gt;&lt;/keywords&gt;&lt;dates&gt;&lt;year&gt;2007&lt;/year&gt;&lt;pub-dates&gt;&lt;date&gt;Apr&lt;/date&gt;&lt;/pub-dates&gt;&lt;/dates&gt;&lt;isbn&gt;0021-9738 (Print)&amp;#xD;0021-9738 (Linking)&lt;/isbn&gt;&lt;accession-num&gt;17364024&lt;/accession-num&gt;&lt;urls&gt;&lt;related-urls&gt;&lt;url&gt;https://www.ncbi.nlm.nih.gov/pubmed/17364024&lt;/url&gt;&lt;/related-urls&gt;&lt;/urls&gt;&lt;custom2&gt;PMC1810576&lt;/custom2&gt;&lt;electronic-resource-num&gt;10.1172/JCI30783&lt;/electronic-resource-num&gt;&lt;/record&gt;&lt;/Cite&gt;&lt;/EndNote&gt;</w:instrText>
      </w:r>
      <w:r w:rsidRPr="00F71EE1">
        <w:rPr>
          <w:sz w:val="20"/>
        </w:rPr>
        <w:fldChar w:fldCharType="separate"/>
      </w:r>
      <w:r w:rsidR="00B05FAA" w:rsidRPr="00B05FAA">
        <w:rPr>
          <w:noProof/>
          <w:sz w:val="20"/>
          <w:lang w:val="en-IE"/>
        </w:rPr>
        <w:t>[2]</w:t>
      </w:r>
      <w:r w:rsidRPr="00F71EE1">
        <w:rPr>
          <w:sz w:val="20"/>
        </w:rPr>
        <w:fldChar w:fldCharType="end"/>
      </w:r>
      <w:r w:rsidR="00155C6D">
        <w:rPr>
          <w:sz w:val="20"/>
        </w:rPr>
        <w:t xml:space="preserve"> and was able to </w:t>
      </w:r>
      <w:r w:rsidRPr="00F71EE1">
        <w:rPr>
          <w:sz w:val="20"/>
        </w:rPr>
        <w:t xml:space="preserve">effectively eradicate biofilm </w:t>
      </w:r>
      <w:r w:rsidRPr="00F71EE1">
        <w:rPr>
          <w:i/>
          <w:iCs/>
          <w:sz w:val="20"/>
        </w:rPr>
        <w:t>in vitro</w:t>
      </w:r>
      <w:r w:rsidRPr="00F71EE1">
        <w:rPr>
          <w:sz w:val="20"/>
        </w:rPr>
        <w:t xml:space="preserve"> and </w:t>
      </w:r>
      <w:r w:rsidRPr="00F71EE1">
        <w:rPr>
          <w:i/>
          <w:iCs/>
          <w:sz w:val="20"/>
        </w:rPr>
        <w:t>in vivo</w:t>
      </w:r>
      <w:r w:rsidRPr="00F71EE1">
        <w:rPr>
          <w:sz w:val="20"/>
        </w:rPr>
        <w:t xml:space="preserve"> </w:t>
      </w:r>
      <w:r w:rsidRPr="00F71EE1">
        <w:rPr>
          <w:sz w:val="20"/>
        </w:rPr>
        <w:fldChar w:fldCharType="begin">
          <w:fldData xml:space="preserve">PEVuZE5vdGU+PENpdGU+PEF1dGhvcj5LYW5la288L0F1dGhvcj48WWVhcj4yMDA3PC9ZZWFyPjxS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</w:fldData>
        </w:fldChar>
      </w:r>
      <w:r w:rsidR="00B05FAA">
        <w:rPr>
          <w:sz w:val="20"/>
        </w:rPr>
        <w:instrText xml:space="preserve"> ADDIN EN.CITE </w:instrText>
      </w:r>
      <w:r w:rsidR="00B05FAA">
        <w:rPr>
          <w:sz w:val="20"/>
        </w:rPr>
        <w:fldChar w:fldCharType="begin">
          <w:fldData xml:space="preserve">PEVuZE5vdGU+PENpdGU+PEF1dGhvcj5LYW5la288L0F1dGhvcj48WWVhcj4yMDA3PC9ZZWFyPjxS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</w:fldData>
        </w:fldChar>
      </w:r>
      <w:r w:rsidR="00B05FAA">
        <w:rPr>
          <w:sz w:val="20"/>
        </w:rPr>
        <w:instrText xml:space="preserve"> ADDIN EN.CITE.DATA </w:instrText>
      </w:r>
      <w:r w:rsidR="00B05FAA">
        <w:rPr>
          <w:sz w:val="20"/>
        </w:rPr>
      </w:r>
      <w:r w:rsidR="00B05FAA">
        <w:rPr>
          <w:sz w:val="20"/>
        </w:rPr>
        <w:fldChar w:fldCharType="end"/>
      </w:r>
      <w:r w:rsidRPr="00F71EE1">
        <w:rPr>
          <w:sz w:val="20"/>
        </w:rPr>
      </w:r>
      <w:r w:rsidRPr="00F71EE1">
        <w:rPr>
          <w:sz w:val="20"/>
        </w:rPr>
        <w:fldChar w:fldCharType="separate"/>
      </w:r>
      <w:r w:rsidR="00B05FAA">
        <w:rPr>
          <w:noProof/>
          <w:sz w:val="20"/>
        </w:rPr>
        <w:t>[2, 5]</w:t>
      </w:r>
      <w:r w:rsidRPr="00F71EE1">
        <w:rPr>
          <w:sz w:val="20"/>
        </w:rPr>
        <w:fldChar w:fldCharType="end"/>
      </w:r>
      <w:r w:rsidRPr="00F71EE1">
        <w:rPr>
          <w:sz w:val="20"/>
        </w:rPr>
        <w:t xml:space="preserve">. </w:t>
      </w:r>
      <w:r w:rsidR="00117C87" w:rsidRPr="00F71EE1">
        <w:rPr>
          <w:sz w:val="20"/>
        </w:rPr>
        <w:t xml:space="preserve">The </w:t>
      </w:r>
      <w:r w:rsidRPr="00F71EE1">
        <w:rPr>
          <w:sz w:val="20"/>
        </w:rPr>
        <w:t xml:space="preserve">highly efficient </w:t>
      </w:r>
      <w:proofErr w:type="spellStart"/>
      <w:r w:rsidRPr="00F71EE1">
        <w:rPr>
          <w:sz w:val="20"/>
        </w:rPr>
        <w:t>heme</w:t>
      </w:r>
      <w:proofErr w:type="spellEnd"/>
      <w:r w:rsidRPr="00F71EE1">
        <w:rPr>
          <w:sz w:val="20"/>
        </w:rPr>
        <w:t xml:space="preserve"> consumption system </w:t>
      </w:r>
      <w:r w:rsidR="005F3691">
        <w:rPr>
          <w:sz w:val="20"/>
        </w:rPr>
        <w:t xml:space="preserve">of bacteria </w:t>
      </w:r>
      <w:r w:rsidR="00BE263B">
        <w:rPr>
          <w:sz w:val="20"/>
        </w:rPr>
        <w:t>was</w:t>
      </w:r>
      <w:r w:rsidRPr="00F71EE1">
        <w:rPr>
          <w:sz w:val="20"/>
        </w:rPr>
        <w:t xml:space="preserve"> fully blocked </w:t>
      </w:r>
      <w:r w:rsidRPr="00F71EE1">
        <w:rPr>
          <w:i/>
          <w:iCs/>
          <w:sz w:val="20"/>
        </w:rPr>
        <w:t>in vitro</w:t>
      </w:r>
      <w:r w:rsidRPr="00F71EE1">
        <w:rPr>
          <w:sz w:val="20"/>
        </w:rPr>
        <w:t xml:space="preserve"> and </w:t>
      </w:r>
      <w:r w:rsidRPr="00F71EE1">
        <w:rPr>
          <w:i/>
          <w:iCs/>
          <w:sz w:val="20"/>
        </w:rPr>
        <w:t>in vivo</w:t>
      </w:r>
      <w:r w:rsidRPr="00F71EE1">
        <w:rPr>
          <w:sz w:val="20"/>
        </w:rPr>
        <w:t xml:space="preserve"> by gallium protoporphyrin</w:t>
      </w:r>
      <w:r w:rsidR="00BE263B">
        <w:rPr>
          <w:sz w:val="20"/>
        </w:rPr>
        <w:t>,</w:t>
      </w:r>
      <w:r w:rsidRPr="00F71EE1">
        <w:rPr>
          <w:sz w:val="20"/>
        </w:rPr>
        <w:t xml:space="preserve"> which also prevented extrapulmonary dissemination and </w:t>
      </w:r>
      <w:r w:rsidR="00783582">
        <w:rPr>
          <w:sz w:val="20"/>
        </w:rPr>
        <w:t xml:space="preserve">patient </w:t>
      </w:r>
      <w:r w:rsidRPr="00F71EE1">
        <w:rPr>
          <w:sz w:val="20"/>
        </w:rPr>
        <w:t xml:space="preserve">death </w:t>
      </w:r>
      <w:r w:rsidRPr="00F71EE1">
        <w:rPr>
          <w:sz w:val="20"/>
        </w:rPr>
        <w:fldChar w:fldCharType="begin">
          <w:fldData xml:space="preserve">PEVuZE5vdGU+PENpdGU+PEF1dGhvcj5kZSBMZXNlbGV1YzwvQXV0aG9yPjxZZWFyPjIwMTQ8L1ll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=
</w:fldData>
        </w:fldChar>
      </w:r>
      <w:r w:rsidR="00B05FAA">
        <w:rPr>
          <w:sz w:val="20"/>
        </w:rPr>
        <w:instrText xml:space="preserve"> ADDIN EN.CITE </w:instrText>
      </w:r>
      <w:r w:rsidR="00B05FAA">
        <w:rPr>
          <w:sz w:val="20"/>
        </w:rPr>
        <w:fldChar w:fldCharType="begin">
          <w:fldData xml:space="preserve">PEVuZE5vdGU+PENpdGU+PEF1dGhvcj5kZSBMZXNlbGV1YzwvQXV0aG9yPjxZZWFyPjIwMTQ8L1ll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=
</w:fldData>
        </w:fldChar>
      </w:r>
      <w:r w:rsidR="00B05FAA">
        <w:rPr>
          <w:sz w:val="20"/>
        </w:rPr>
        <w:instrText xml:space="preserve"> ADDIN EN.CITE.DATA </w:instrText>
      </w:r>
      <w:r w:rsidR="00B05FAA">
        <w:rPr>
          <w:sz w:val="20"/>
        </w:rPr>
      </w:r>
      <w:r w:rsidR="00B05FAA">
        <w:rPr>
          <w:sz w:val="20"/>
        </w:rPr>
        <w:fldChar w:fldCharType="end"/>
      </w:r>
      <w:r w:rsidRPr="00F71EE1">
        <w:rPr>
          <w:sz w:val="20"/>
        </w:rPr>
      </w:r>
      <w:r w:rsidRPr="00F71EE1">
        <w:rPr>
          <w:sz w:val="20"/>
        </w:rPr>
        <w:fldChar w:fldCharType="separate"/>
      </w:r>
      <w:r w:rsidR="00B05FAA">
        <w:rPr>
          <w:noProof/>
          <w:sz w:val="20"/>
        </w:rPr>
        <w:t>[6]</w:t>
      </w:r>
      <w:r w:rsidRPr="00F71EE1">
        <w:rPr>
          <w:sz w:val="20"/>
        </w:rPr>
        <w:fldChar w:fldCharType="end"/>
      </w:r>
      <w:r w:rsidRPr="00F71EE1">
        <w:rPr>
          <w:sz w:val="20"/>
        </w:rPr>
        <w:t>.</w:t>
      </w:r>
      <w:r w:rsidR="00400713" w:rsidRPr="00F71EE1">
        <w:rPr>
          <w:sz w:val="20"/>
        </w:rPr>
        <w:t xml:space="preserve"> </w:t>
      </w:r>
      <w:r w:rsidRPr="00F71EE1">
        <w:rPr>
          <w:sz w:val="20"/>
        </w:rPr>
        <w:t xml:space="preserve">Despite its known antibacterial and antitumoral activity, there are few reports of the antifungal effect of gallium </w:t>
      </w:r>
      <w:r w:rsidRPr="00F71EE1">
        <w:rPr>
          <w:sz w:val="20"/>
        </w:rPr>
        <w:fldChar w:fldCharType="begin">
          <w:fldData xml:space="preserve">PEVuZE5vdGU+PENpdGU+PEF1dGhvcj5CYXN0b3M8L0F1dGhvcj48WWVhcj4yMDE5PC9ZZWFyPjxS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</w:fldData>
        </w:fldChar>
      </w:r>
      <w:r w:rsidR="00B05FAA">
        <w:rPr>
          <w:sz w:val="20"/>
        </w:rPr>
        <w:instrText xml:space="preserve"> ADDIN EN.CITE </w:instrText>
      </w:r>
      <w:r w:rsidR="00B05FAA">
        <w:rPr>
          <w:sz w:val="20"/>
        </w:rPr>
        <w:fldChar w:fldCharType="begin">
          <w:fldData xml:space="preserve">PEVuZE5vdGU+PENpdGU+PEF1dGhvcj5CYXN0b3M8L0F1dGhvcj48WWVhcj4yMDE5PC9ZZWFyPjxS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</w:fldData>
        </w:fldChar>
      </w:r>
      <w:r w:rsidR="00B05FAA">
        <w:rPr>
          <w:sz w:val="20"/>
        </w:rPr>
        <w:instrText xml:space="preserve"> ADDIN EN.CITE.DATA </w:instrText>
      </w:r>
      <w:r w:rsidR="00B05FAA">
        <w:rPr>
          <w:sz w:val="20"/>
        </w:rPr>
      </w:r>
      <w:r w:rsidR="00B05FAA">
        <w:rPr>
          <w:sz w:val="20"/>
        </w:rPr>
        <w:fldChar w:fldCharType="end"/>
      </w:r>
      <w:r w:rsidRPr="00F71EE1">
        <w:rPr>
          <w:sz w:val="20"/>
        </w:rPr>
      </w:r>
      <w:r w:rsidRPr="00F71EE1">
        <w:rPr>
          <w:sz w:val="20"/>
        </w:rPr>
        <w:fldChar w:fldCharType="separate"/>
      </w:r>
      <w:r w:rsidR="00B05FAA">
        <w:rPr>
          <w:noProof/>
          <w:sz w:val="20"/>
        </w:rPr>
        <w:t>[7, 8]</w:t>
      </w:r>
      <w:r w:rsidRPr="00F71EE1">
        <w:rPr>
          <w:sz w:val="20"/>
        </w:rPr>
        <w:fldChar w:fldCharType="end"/>
      </w:r>
      <w:r w:rsidRPr="00F71EE1">
        <w:rPr>
          <w:sz w:val="20"/>
        </w:rPr>
        <w:t>. [</w:t>
      </w:r>
      <w:r w:rsidRPr="00F71EE1">
        <w:rPr>
          <w:sz w:val="20"/>
          <w:vertAlign w:val="superscript"/>
        </w:rPr>
        <w:t>68</w:t>
      </w:r>
      <w:r w:rsidRPr="00F71EE1">
        <w:rPr>
          <w:sz w:val="20"/>
        </w:rPr>
        <w:t>Gallium]-radiolabel</w:t>
      </w:r>
      <w:r w:rsidR="001D79EF">
        <w:rPr>
          <w:sz w:val="20"/>
        </w:rPr>
        <w:t>l</w:t>
      </w:r>
      <w:r w:rsidRPr="00F71EE1">
        <w:rPr>
          <w:sz w:val="20"/>
        </w:rPr>
        <w:t xml:space="preserve">ed siderophores have been widely described in the literature as a valuable instrument for diagnosing </w:t>
      </w:r>
      <w:r w:rsidR="005F3691" w:rsidRPr="005F3691">
        <w:rPr>
          <w:i/>
          <w:iCs/>
          <w:sz w:val="20"/>
        </w:rPr>
        <w:t>A. fumigatus</w:t>
      </w:r>
      <w:r w:rsidRPr="00F71EE1">
        <w:rPr>
          <w:sz w:val="20"/>
        </w:rPr>
        <w:t xml:space="preserve"> infection </w:t>
      </w:r>
      <w:r w:rsidRPr="00F71EE1">
        <w:rPr>
          <w:sz w:val="20"/>
        </w:rPr>
        <w:fldChar w:fldCharType="begin"/>
      </w:r>
      <w:r w:rsidR="00B05FAA">
        <w:rPr>
          <w:sz w:val="20"/>
        </w:rPr>
        <w:instrText xml:space="preserve"> ADDIN EN.CITE &lt;EndNote&gt;&lt;Cite&gt;&lt;Author&gt;Pfister&lt;/Author&gt;&lt;Year&gt;2020&lt;/Year&gt;&lt;RecNum&gt;35&lt;/RecNum&gt;&lt;DisplayText&gt;[9]&lt;/DisplayText&gt;&lt;record&gt;&lt;rec-number&gt;35&lt;/rec-number&gt;&lt;foreign-keys&gt;&lt;key app="EN" db-id="0raae0tp9t2fxfed0znxra0opteearp9pdwp" timestamp="1646666110"&gt;35&lt;/key&gt;&lt;key app="ENWeb" db-id=""&gt;0&lt;/key&gt;&lt;/foreign-keys&gt;&lt;ref-type name="Journal Article"&gt;17&lt;/ref-type&gt;&lt;contributors&gt;&lt;authors&gt;&lt;author&gt;Pfister, J.&lt;/author&gt;&lt;author&gt;Bata, R.&lt;/author&gt;&lt;author&gt;Hubmann, I.&lt;/author&gt;&lt;author&gt;Hormann, A. A.&lt;/author&gt;&lt;author&gt;Gsaller, F.&lt;/author&gt;&lt;author&gt;Haas, H.&lt;/author&gt;&lt;author&gt;Decristoforo, C.&lt;/author&gt;&lt;/authors&gt;&lt;/contributors&gt;&lt;auth-address&gt;Department of Nuclear Medicine, Medical University Innsbruck, 6020 Innsbruck, Austria.&amp;#xD;Institute of Molecular Biology, Medical University Innsbruck, 6020 Innsbruck, Austria.&lt;/auth-address&gt;&lt;titles&gt;&lt;title&gt;Siderophore Scaffold as Carrier for Antifungal Peptides in Therapy of Aspergillus fumigatus Infections&lt;/title&gt;&lt;secondary-title&gt;J Fungi (Basel)&lt;/secondary-title&gt;&lt;/titles&gt;&lt;periodical&gt;&lt;full-title&gt;J Fungi (Basel)&lt;/full-title&gt;&lt;/periodical&gt;&lt;volume&gt;6&lt;/volume&gt;&lt;number&gt;4&lt;/number&gt;&lt;edition&gt;2020/12/19&lt;/edition&gt;&lt;keywords&gt;&lt;keyword&gt;Aspergillus fumigatus&lt;/keyword&gt;&lt;keyword&gt;Paf26&lt;/keyword&gt;&lt;keyword&gt;Pet/ct&lt;/keyword&gt;&lt;keyword&gt;Tafc&lt;/keyword&gt;&lt;keyword&gt;antifungal peptide&lt;/keyword&gt;&lt;keyword&gt;gallium-68&lt;/keyword&gt;&lt;keyword&gt;infection&lt;/keyword&gt;&lt;keyword&gt;invasive pulmonary aspergillosis&lt;/keyword&gt;&lt;keyword&gt;siderophores&lt;/keyword&gt;&lt;keyword&gt;theranostics&lt;/keyword&gt;&lt;/keywords&gt;&lt;dates&gt;&lt;year&gt;2020&lt;/year&gt;&lt;pub-dates&gt;&lt;date&gt;Dec 15&lt;/date&gt;&lt;/pub-dates&gt;&lt;/dates&gt;&lt;isbn&gt;2309-608X (Electronic)&amp;#xD;2309-608X (Linking)&lt;/isbn&gt;&lt;accession-num&gt;33334084&lt;/accession-num&gt;&lt;urls&gt;&lt;related-urls&gt;&lt;url&gt;https://www.ncbi.nlm.nih.gov/pubmed/33334084&lt;/url&gt;&lt;/related-urls&gt;&lt;/urls&gt;&lt;custom2&gt;PMC7765500&lt;/custom2&gt;&lt;electronic-resource-num&gt;10.3390/jof6040367&lt;/electronic-resource-num&gt;&lt;/record&gt;&lt;/Cite&gt;&lt;/EndNote&gt;</w:instrText>
      </w:r>
      <w:r w:rsidRPr="00F71EE1">
        <w:rPr>
          <w:sz w:val="20"/>
        </w:rPr>
        <w:fldChar w:fldCharType="separate"/>
      </w:r>
      <w:r w:rsidR="00B05FAA">
        <w:rPr>
          <w:noProof/>
          <w:sz w:val="20"/>
        </w:rPr>
        <w:t>[9]</w:t>
      </w:r>
      <w:r w:rsidRPr="00F71EE1">
        <w:rPr>
          <w:sz w:val="20"/>
        </w:rPr>
        <w:fldChar w:fldCharType="end"/>
      </w:r>
      <w:r w:rsidRPr="00F71EE1">
        <w:rPr>
          <w:sz w:val="20"/>
        </w:rPr>
        <w:t xml:space="preserve">, whereas the </w:t>
      </w:r>
      <w:r w:rsidR="00C94B12">
        <w:rPr>
          <w:sz w:val="20"/>
        </w:rPr>
        <w:t xml:space="preserve">potential </w:t>
      </w:r>
      <w:r w:rsidRPr="00F71EE1">
        <w:rPr>
          <w:sz w:val="20"/>
        </w:rPr>
        <w:t xml:space="preserve">therapeutic antifungal properties of gallium itself are still little studied. Bastos </w:t>
      </w:r>
      <w:r w:rsidRPr="00C90EA6">
        <w:rPr>
          <w:i/>
          <w:iCs/>
          <w:sz w:val="20"/>
        </w:rPr>
        <w:t>et al.</w:t>
      </w:r>
      <w:r w:rsidRPr="00F71EE1">
        <w:rPr>
          <w:sz w:val="20"/>
        </w:rPr>
        <w:t xml:space="preserve"> </w:t>
      </w:r>
      <w:r w:rsidR="005F3691" w:rsidRPr="00F71EE1">
        <w:rPr>
          <w:sz w:val="20"/>
        </w:rPr>
        <w:t>demonstrated</w:t>
      </w:r>
      <w:r w:rsidRPr="00F71EE1">
        <w:rPr>
          <w:sz w:val="20"/>
        </w:rPr>
        <w:t xml:space="preserve"> </w:t>
      </w:r>
      <w:r w:rsidR="005F3691">
        <w:rPr>
          <w:sz w:val="20"/>
        </w:rPr>
        <w:t xml:space="preserve">the </w:t>
      </w:r>
      <w:r w:rsidRPr="00F71EE1">
        <w:rPr>
          <w:sz w:val="20"/>
        </w:rPr>
        <w:t xml:space="preserve">fungistatic effect </w:t>
      </w:r>
      <w:r w:rsidR="005F3691">
        <w:rPr>
          <w:sz w:val="20"/>
        </w:rPr>
        <w:t xml:space="preserve">of </w:t>
      </w:r>
      <w:proofErr w:type="spellStart"/>
      <w:r w:rsidR="005F3691" w:rsidRPr="00F71EE1">
        <w:rPr>
          <w:sz w:val="20"/>
        </w:rPr>
        <w:t>GaN</w:t>
      </w:r>
      <w:proofErr w:type="spellEnd"/>
      <w:r w:rsidR="005F3691" w:rsidRPr="00F71EE1">
        <w:rPr>
          <w:sz w:val="20"/>
        </w:rPr>
        <w:t xml:space="preserve"> </w:t>
      </w:r>
      <w:r w:rsidRPr="00F71EE1">
        <w:rPr>
          <w:sz w:val="20"/>
        </w:rPr>
        <w:t xml:space="preserve">against azole-sensitive and -resistant </w:t>
      </w:r>
      <w:r w:rsidR="00C94B12" w:rsidRPr="00C94B12">
        <w:rPr>
          <w:i/>
          <w:iCs/>
          <w:sz w:val="20"/>
        </w:rPr>
        <w:t>A. fumigatus</w:t>
      </w:r>
      <w:r w:rsidR="00C94B12" w:rsidRPr="00C94B12" w:rsidDel="00C94B12">
        <w:rPr>
          <w:i/>
          <w:iCs/>
          <w:sz w:val="20"/>
        </w:rPr>
        <w:t xml:space="preserve"> </w:t>
      </w:r>
      <w:r w:rsidRPr="00F71EE1">
        <w:rPr>
          <w:sz w:val="20"/>
        </w:rPr>
        <w:t xml:space="preserve">strains </w:t>
      </w:r>
      <w:proofErr w:type="gramStart"/>
      <w:r w:rsidRPr="00F71EE1">
        <w:rPr>
          <w:sz w:val="20"/>
        </w:rPr>
        <w:t>and also</w:t>
      </w:r>
      <w:proofErr w:type="gramEnd"/>
      <w:r w:rsidRPr="00F71EE1">
        <w:rPr>
          <w:sz w:val="20"/>
        </w:rPr>
        <w:t xml:space="preserve"> a synergistic effect with </w:t>
      </w:r>
      <w:proofErr w:type="spellStart"/>
      <w:r w:rsidRPr="00F71EE1">
        <w:rPr>
          <w:sz w:val="20"/>
        </w:rPr>
        <w:t>caspofungin</w:t>
      </w:r>
      <w:proofErr w:type="spellEnd"/>
      <w:r w:rsidRPr="00F71EE1">
        <w:rPr>
          <w:sz w:val="20"/>
        </w:rPr>
        <w:t xml:space="preserve"> </w:t>
      </w:r>
      <w:r w:rsidR="00F71EE1">
        <w:rPr>
          <w:sz w:val="20"/>
        </w:rPr>
        <w:fldChar w:fldCharType="begin">
          <w:fldData xml:space="preserve">PEVuZE5vdGU+PENpdGU+PEF1dGhvcj5CYXN0b3M8L0F1dGhvcj48WWVhcj4yMDE5PC9ZZWFyPjxS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</w:fldData>
        </w:fldChar>
      </w:r>
      <w:r w:rsidR="00B05FAA">
        <w:rPr>
          <w:sz w:val="20"/>
        </w:rPr>
        <w:instrText xml:space="preserve"> ADDIN EN.CITE </w:instrText>
      </w:r>
      <w:r w:rsidR="00B05FAA">
        <w:rPr>
          <w:sz w:val="20"/>
        </w:rPr>
        <w:fldChar w:fldCharType="begin">
          <w:fldData xml:space="preserve">PEVuZE5vdGU+PENpdGU+PEF1dGhvcj5CYXN0b3M8L0F1dGhvcj48WWVhcj4yMDE5PC9ZZWFyPjxS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</w:fldData>
        </w:fldChar>
      </w:r>
      <w:r w:rsidR="00B05FAA">
        <w:rPr>
          <w:sz w:val="20"/>
        </w:rPr>
        <w:instrText xml:space="preserve"> ADDIN EN.CITE.DATA </w:instrText>
      </w:r>
      <w:r w:rsidR="00B05FAA">
        <w:rPr>
          <w:sz w:val="20"/>
        </w:rPr>
      </w:r>
      <w:r w:rsidR="00B05FAA">
        <w:rPr>
          <w:sz w:val="20"/>
        </w:rPr>
        <w:fldChar w:fldCharType="end"/>
      </w:r>
      <w:r w:rsidR="00F71EE1">
        <w:rPr>
          <w:sz w:val="20"/>
        </w:rPr>
      </w:r>
      <w:r w:rsidR="00F71EE1">
        <w:rPr>
          <w:sz w:val="20"/>
        </w:rPr>
        <w:fldChar w:fldCharType="separate"/>
      </w:r>
      <w:r w:rsidR="00B05FAA">
        <w:rPr>
          <w:noProof/>
          <w:sz w:val="20"/>
        </w:rPr>
        <w:t>[7]</w:t>
      </w:r>
      <w:r w:rsidR="00F71EE1">
        <w:rPr>
          <w:sz w:val="20"/>
        </w:rPr>
        <w:fldChar w:fldCharType="end"/>
      </w:r>
      <w:r w:rsidRPr="00F71EE1">
        <w:rPr>
          <w:sz w:val="20"/>
        </w:rPr>
        <w:t>. In a recent study two new siderophore analogues chelating gallium ions were prepared and tested</w:t>
      </w:r>
      <w:r w:rsidR="00C94B12">
        <w:rPr>
          <w:sz w:val="20"/>
        </w:rPr>
        <w:t xml:space="preserve"> against </w:t>
      </w:r>
      <w:r w:rsidR="00C94B12" w:rsidRPr="00C94B12">
        <w:rPr>
          <w:i/>
          <w:iCs/>
          <w:sz w:val="20"/>
        </w:rPr>
        <w:t>A. fumigatus</w:t>
      </w:r>
      <w:r w:rsidR="00C94B12">
        <w:rPr>
          <w:i/>
          <w:iCs/>
          <w:sz w:val="20"/>
        </w:rPr>
        <w:t xml:space="preserve"> and </w:t>
      </w:r>
      <w:r w:rsidR="00C94B12" w:rsidRPr="00F71EE1">
        <w:rPr>
          <w:i/>
          <w:iCs/>
          <w:sz w:val="20"/>
        </w:rPr>
        <w:t>A</w:t>
      </w:r>
      <w:r w:rsidR="001D79EF">
        <w:rPr>
          <w:i/>
          <w:iCs/>
          <w:sz w:val="20"/>
        </w:rPr>
        <w:t>.</w:t>
      </w:r>
      <w:r w:rsidR="00C94B12" w:rsidRPr="00F71EE1">
        <w:rPr>
          <w:i/>
          <w:iCs/>
          <w:sz w:val="20"/>
        </w:rPr>
        <w:t xml:space="preserve"> </w:t>
      </w:r>
      <w:proofErr w:type="spellStart"/>
      <w:r w:rsidR="00C94B12" w:rsidRPr="00F71EE1">
        <w:rPr>
          <w:i/>
          <w:iCs/>
          <w:sz w:val="20"/>
        </w:rPr>
        <w:t>niger</w:t>
      </w:r>
      <w:proofErr w:type="spellEnd"/>
      <w:r w:rsidRPr="00F71EE1">
        <w:rPr>
          <w:sz w:val="20"/>
        </w:rPr>
        <w:t>,</w:t>
      </w:r>
      <w:r w:rsidR="00C94B12">
        <w:rPr>
          <w:sz w:val="20"/>
        </w:rPr>
        <w:t xml:space="preserve"> and</w:t>
      </w:r>
      <w:r w:rsidRPr="00F71EE1">
        <w:rPr>
          <w:sz w:val="20"/>
        </w:rPr>
        <w:t xml:space="preserve"> </w:t>
      </w:r>
      <w:r w:rsidR="00C94B12">
        <w:rPr>
          <w:sz w:val="20"/>
        </w:rPr>
        <w:t xml:space="preserve">both </w:t>
      </w:r>
      <w:r w:rsidR="00C94B12" w:rsidRPr="00F71EE1">
        <w:rPr>
          <w:sz w:val="20"/>
        </w:rPr>
        <w:t>display</w:t>
      </w:r>
      <w:r w:rsidR="00C94B12">
        <w:rPr>
          <w:sz w:val="20"/>
        </w:rPr>
        <w:t>ed</w:t>
      </w:r>
      <w:r w:rsidR="00C94B12" w:rsidRPr="00F71EE1">
        <w:rPr>
          <w:sz w:val="20"/>
        </w:rPr>
        <w:t xml:space="preserve"> </w:t>
      </w:r>
      <w:r w:rsidR="00C94B12">
        <w:rPr>
          <w:sz w:val="20"/>
        </w:rPr>
        <w:t>good</w:t>
      </w:r>
      <w:r w:rsidR="00C94B12" w:rsidRPr="00F71EE1">
        <w:rPr>
          <w:sz w:val="20"/>
        </w:rPr>
        <w:t xml:space="preserve"> </w:t>
      </w:r>
      <w:r w:rsidRPr="00F71EE1">
        <w:rPr>
          <w:i/>
          <w:iCs/>
          <w:sz w:val="20"/>
        </w:rPr>
        <w:t>in vitro</w:t>
      </w:r>
      <w:r w:rsidRPr="00F71EE1">
        <w:rPr>
          <w:sz w:val="20"/>
        </w:rPr>
        <w:t xml:space="preserve"> anti-fungal </w:t>
      </w:r>
      <w:r w:rsidR="00C94B12" w:rsidRPr="00F71EE1">
        <w:rPr>
          <w:sz w:val="20"/>
        </w:rPr>
        <w:t>activit</w:t>
      </w:r>
      <w:r w:rsidR="00C94B12">
        <w:rPr>
          <w:sz w:val="20"/>
        </w:rPr>
        <w:t>y,</w:t>
      </w:r>
      <w:r w:rsidRPr="00F71EE1">
        <w:rPr>
          <w:sz w:val="20"/>
        </w:rPr>
        <w:t xml:space="preserve"> comparable to amphotericin B </w:t>
      </w:r>
      <w:r w:rsidRPr="00BC3D68">
        <w:rPr>
          <w:sz w:val="20"/>
        </w:rPr>
        <w:fldChar w:fldCharType="begin">
          <w:fldData xml:space="preserve">PEVuZE5vdGU+PENpdGU+PEF1dGhvcj5MaTwvQXV0aG9yPjxZZWFyPjIwMjE8L1llYXI+PFJlY051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</w:fldData>
        </w:fldChar>
      </w:r>
      <w:r w:rsidR="00B05FAA">
        <w:rPr>
          <w:sz w:val="20"/>
        </w:rPr>
        <w:instrText xml:space="preserve"> ADDIN EN.CITE </w:instrText>
      </w:r>
      <w:r w:rsidR="00B05FAA">
        <w:rPr>
          <w:sz w:val="20"/>
        </w:rPr>
        <w:fldChar w:fldCharType="begin">
          <w:fldData xml:space="preserve">PEVuZE5vdGU+PENpdGU+PEF1dGhvcj5MaTwvQXV0aG9yPjxZZWFyPjIwMjE8L1llYXI+PFJlY051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</w:fldData>
        </w:fldChar>
      </w:r>
      <w:r w:rsidR="00B05FAA">
        <w:rPr>
          <w:sz w:val="20"/>
        </w:rPr>
        <w:instrText xml:space="preserve"> ADDIN EN.CITE.DATA </w:instrText>
      </w:r>
      <w:r w:rsidR="00B05FAA">
        <w:rPr>
          <w:sz w:val="20"/>
        </w:rPr>
      </w:r>
      <w:r w:rsidR="00B05FAA">
        <w:rPr>
          <w:sz w:val="20"/>
        </w:rPr>
        <w:fldChar w:fldCharType="end"/>
      </w:r>
      <w:r w:rsidRPr="00BC3D68">
        <w:rPr>
          <w:sz w:val="20"/>
        </w:rPr>
      </w:r>
      <w:r w:rsidRPr="00BC3D68">
        <w:rPr>
          <w:sz w:val="20"/>
        </w:rPr>
        <w:fldChar w:fldCharType="separate"/>
      </w:r>
      <w:r w:rsidR="00B05FAA">
        <w:rPr>
          <w:noProof/>
          <w:sz w:val="20"/>
        </w:rPr>
        <w:t>[10]</w:t>
      </w:r>
      <w:r w:rsidRPr="00BC3D68">
        <w:rPr>
          <w:sz w:val="20"/>
        </w:rPr>
        <w:fldChar w:fldCharType="end"/>
      </w:r>
      <w:r w:rsidRPr="00F71EE1">
        <w:rPr>
          <w:sz w:val="20"/>
        </w:rPr>
        <w:t>.</w:t>
      </w:r>
      <w:r w:rsidR="00117C87" w:rsidRPr="00F71EE1">
        <w:rPr>
          <w:sz w:val="20"/>
        </w:rPr>
        <w:t xml:space="preserve"> </w:t>
      </w:r>
    </w:p>
    <w:p w14:paraId="33658B75" w14:textId="5CDB3E40" w:rsidR="00B040C5" w:rsidRPr="00F71EE1" w:rsidRDefault="00C94B12" w:rsidP="00B05FAA">
      <w:pPr>
        <w:spacing w:before="120"/>
        <w:rPr>
          <w:sz w:val="20"/>
        </w:rPr>
      </w:pPr>
      <w:r w:rsidRPr="00F71EE1">
        <w:rPr>
          <w:sz w:val="20"/>
        </w:rPr>
        <w:t>Th</w:t>
      </w:r>
      <w:r>
        <w:rPr>
          <w:sz w:val="20"/>
        </w:rPr>
        <w:t xml:space="preserve">e aim of </w:t>
      </w:r>
      <w:r w:rsidR="001D79EF">
        <w:rPr>
          <w:sz w:val="20"/>
        </w:rPr>
        <w:t>this work wa</w:t>
      </w:r>
      <w:r>
        <w:rPr>
          <w:sz w:val="20"/>
        </w:rPr>
        <w:t xml:space="preserve">s to develop </w:t>
      </w:r>
      <w:r w:rsidR="00171EC7" w:rsidRPr="00F71EE1">
        <w:rPr>
          <w:sz w:val="20"/>
        </w:rPr>
        <w:t xml:space="preserve">an innovative gallium-based therapy </w:t>
      </w:r>
      <w:r>
        <w:rPr>
          <w:sz w:val="20"/>
        </w:rPr>
        <w:t>which can</w:t>
      </w:r>
      <w:r w:rsidR="00171EC7" w:rsidRPr="00F71EE1">
        <w:rPr>
          <w:sz w:val="20"/>
        </w:rPr>
        <w:t xml:space="preserve"> be efficiently delivered to the lungs as an</w:t>
      </w:r>
      <w:r w:rsidR="001D79EF">
        <w:rPr>
          <w:sz w:val="20"/>
        </w:rPr>
        <w:t xml:space="preserve"> aerosol</w:t>
      </w:r>
      <w:r w:rsidR="00171EC7" w:rsidRPr="00F71EE1">
        <w:rPr>
          <w:sz w:val="20"/>
        </w:rPr>
        <w:t xml:space="preserve">. </w:t>
      </w:r>
      <w:bookmarkEnd w:id="2"/>
    </w:p>
    <w:p w14:paraId="3FF41844" w14:textId="6468460C" w:rsidR="00F71EE1" w:rsidRDefault="000D0648" w:rsidP="000D0648">
      <w:pPr>
        <w:pStyle w:val="DDLHeading1"/>
        <w:rPr>
          <w:sz w:val="20"/>
          <w:szCs w:val="20"/>
        </w:rPr>
      </w:pPr>
      <w:r w:rsidRPr="00F71EE1">
        <w:rPr>
          <w:sz w:val="20"/>
          <w:szCs w:val="20"/>
        </w:rPr>
        <w:lastRenderedPageBreak/>
        <w:t xml:space="preserve">Experimental </w:t>
      </w:r>
      <w:r w:rsidR="005C7FF3">
        <w:rPr>
          <w:sz w:val="20"/>
          <w:szCs w:val="20"/>
        </w:rPr>
        <w:t>M</w:t>
      </w:r>
      <w:r w:rsidR="005C7FF3" w:rsidRPr="00F71EE1">
        <w:rPr>
          <w:sz w:val="20"/>
          <w:szCs w:val="20"/>
        </w:rPr>
        <w:t>ethods</w:t>
      </w:r>
    </w:p>
    <w:p w14:paraId="0C5FF9F7" w14:textId="5CFC7E77" w:rsidR="00AA620B" w:rsidRPr="00F71EE1" w:rsidRDefault="00AA620B" w:rsidP="00B05FAA">
      <w:pPr>
        <w:pStyle w:val="DDLHeading1"/>
        <w:spacing w:before="120"/>
        <w:rPr>
          <w:sz w:val="20"/>
          <w:szCs w:val="20"/>
        </w:rPr>
      </w:pPr>
      <w:r w:rsidRPr="00F71EE1">
        <w:rPr>
          <w:sz w:val="20"/>
          <w:szCs w:val="20"/>
        </w:rPr>
        <w:t>Materials</w:t>
      </w:r>
      <w:r w:rsidR="00F71EE1">
        <w:rPr>
          <w:sz w:val="20"/>
          <w:szCs w:val="20"/>
        </w:rPr>
        <w:t xml:space="preserve">: </w:t>
      </w:r>
      <w:proofErr w:type="spellStart"/>
      <w:r w:rsidRPr="00F71EE1">
        <w:rPr>
          <w:b w:val="0"/>
          <w:bCs w:val="0"/>
          <w:kern w:val="0"/>
          <w:sz w:val="20"/>
          <w:szCs w:val="20"/>
        </w:rPr>
        <w:t>Sabouraud</w:t>
      </w:r>
      <w:proofErr w:type="spellEnd"/>
      <w:r w:rsidRPr="00F71EE1">
        <w:rPr>
          <w:b w:val="0"/>
          <w:bCs w:val="0"/>
          <w:kern w:val="0"/>
          <w:sz w:val="20"/>
          <w:szCs w:val="20"/>
        </w:rPr>
        <w:t xml:space="preserve"> dextrose agar</w:t>
      </w:r>
      <w:r w:rsidR="009A40BB" w:rsidRPr="00F71EE1">
        <w:rPr>
          <w:b w:val="0"/>
          <w:bCs w:val="0"/>
          <w:kern w:val="0"/>
          <w:sz w:val="20"/>
          <w:szCs w:val="20"/>
        </w:rPr>
        <w:t xml:space="preserve"> and</w:t>
      </w:r>
      <w:r w:rsidRPr="00F71EE1">
        <w:rPr>
          <w:b w:val="0"/>
          <w:bCs w:val="0"/>
          <w:kern w:val="0"/>
          <w:sz w:val="20"/>
          <w:szCs w:val="20"/>
        </w:rPr>
        <w:t xml:space="preserve"> </w:t>
      </w:r>
      <w:proofErr w:type="spellStart"/>
      <w:r w:rsidR="00E8065A">
        <w:rPr>
          <w:b w:val="0"/>
          <w:bCs w:val="0"/>
          <w:kern w:val="0"/>
          <w:sz w:val="20"/>
          <w:szCs w:val="20"/>
        </w:rPr>
        <w:t>S</w:t>
      </w:r>
      <w:r w:rsidR="009A40BB" w:rsidRPr="00F71EE1">
        <w:rPr>
          <w:b w:val="0"/>
          <w:bCs w:val="0"/>
          <w:kern w:val="0"/>
          <w:sz w:val="20"/>
          <w:szCs w:val="20"/>
        </w:rPr>
        <w:t>abouraud</w:t>
      </w:r>
      <w:proofErr w:type="spellEnd"/>
      <w:r w:rsidR="009A40BB" w:rsidRPr="00F71EE1">
        <w:rPr>
          <w:b w:val="0"/>
          <w:bCs w:val="0"/>
          <w:kern w:val="0"/>
          <w:sz w:val="20"/>
          <w:szCs w:val="20"/>
        </w:rPr>
        <w:t xml:space="preserve"> dextrose </w:t>
      </w:r>
      <w:r w:rsidR="00632163" w:rsidRPr="00F71EE1">
        <w:rPr>
          <w:b w:val="0"/>
          <w:bCs w:val="0"/>
          <w:kern w:val="0"/>
          <w:sz w:val="20"/>
          <w:szCs w:val="20"/>
        </w:rPr>
        <w:t>medi</w:t>
      </w:r>
      <w:r w:rsidR="00632163">
        <w:rPr>
          <w:b w:val="0"/>
          <w:bCs w:val="0"/>
          <w:kern w:val="0"/>
          <w:sz w:val="20"/>
          <w:szCs w:val="20"/>
        </w:rPr>
        <w:t>um</w:t>
      </w:r>
      <w:r w:rsidR="00632163" w:rsidRPr="00F71EE1">
        <w:rPr>
          <w:b w:val="0"/>
          <w:bCs w:val="0"/>
          <w:kern w:val="0"/>
          <w:sz w:val="20"/>
          <w:szCs w:val="20"/>
        </w:rPr>
        <w:t xml:space="preserve"> </w:t>
      </w:r>
      <w:r w:rsidR="005F55B0">
        <w:rPr>
          <w:b w:val="0"/>
          <w:bCs w:val="0"/>
          <w:kern w:val="0"/>
          <w:sz w:val="20"/>
          <w:szCs w:val="20"/>
        </w:rPr>
        <w:t>(</w:t>
      </w:r>
      <w:proofErr w:type="spellStart"/>
      <w:r w:rsidRPr="00F71EE1">
        <w:rPr>
          <w:b w:val="0"/>
          <w:bCs w:val="0"/>
          <w:kern w:val="0"/>
          <w:sz w:val="20"/>
          <w:szCs w:val="20"/>
        </w:rPr>
        <w:t>Oxoid</w:t>
      </w:r>
      <w:proofErr w:type="spellEnd"/>
      <w:r w:rsidR="009872D1">
        <w:rPr>
          <w:b w:val="0"/>
          <w:bCs w:val="0"/>
          <w:kern w:val="0"/>
          <w:sz w:val="20"/>
          <w:szCs w:val="20"/>
        </w:rPr>
        <w:t xml:space="preserve"> </w:t>
      </w:r>
      <w:r w:rsidR="005F55B0">
        <w:rPr>
          <w:b w:val="0"/>
          <w:bCs w:val="0"/>
          <w:kern w:val="0"/>
          <w:sz w:val="20"/>
          <w:szCs w:val="20"/>
        </w:rPr>
        <w:t>-</w:t>
      </w:r>
      <w:proofErr w:type="spellStart"/>
      <w:r w:rsidR="009872D1">
        <w:rPr>
          <w:b w:val="0"/>
          <w:bCs w:val="0"/>
          <w:kern w:val="0"/>
          <w:sz w:val="20"/>
          <w:szCs w:val="20"/>
        </w:rPr>
        <w:t>Thermo</w:t>
      </w:r>
      <w:proofErr w:type="spellEnd"/>
      <w:r w:rsidR="009872D1">
        <w:rPr>
          <w:b w:val="0"/>
          <w:bCs w:val="0"/>
          <w:kern w:val="0"/>
          <w:sz w:val="20"/>
          <w:szCs w:val="20"/>
        </w:rPr>
        <w:t xml:space="preserve"> Fisher, Ireland)</w:t>
      </w:r>
      <w:r w:rsidR="009A40BB" w:rsidRPr="00F71EE1">
        <w:rPr>
          <w:b w:val="0"/>
          <w:bCs w:val="0"/>
          <w:kern w:val="0"/>
          <w:sz w:val="20"/>
          <w:szCs w:val="20"/>
        </w:rPr>
        <w:t xml:space="preserve">; </w:t>
      </w:r>
      <w:r w:rsidRPr="00F71EE1">
        <w:rPr>
          <w:b w:val="0"/>
          <w:bCs w:val="0"/>
          <w:kern w:val="0"/>
          <w:sz w:val="20"/>
          <w:szCs w:val="20"/>
        </w:rPr>
        <w:t>Tween-20</w:t>
      </w:r>
      <w:r w:rsidR="00400713" w:rsidRPr="00F71EE1">
        <w:rPr>
          <w:b w:val="0"/>
          <w:bCs w:val="0"/>
          <w:kern w:val="0"/>
          <w:sz w:val="20"/>
          <w:szCs w:val="20"/>
        </w:rPr>
        <w:t xml:space="preserve"> (VWR Chemicals</w:t>
      </w:r>
      <w:r w:rsidR="00B318EA">
        <w:rPr>
          <w:b w:val="0"/>
          <w:bCs w:val="0"/>
          <w:kern w:val="0"/>
          <w:sz w:val="20"/>
          <w:szCs w:val="20"/>
        </w:rPr>
        <w:t>, Ireland</w:t>
      </w:r>
      <w:r w:rsidR="00400713" w:rsidRPr="00F71EE1">
        <w:rPr>
          <w:b w:val="0"/>
          <w:bCs w:val="0"/>
          <w:kern w:val="0"/>
          <w:sz w:val="20"/>
          <w:szCs w:val="20"/>
        </w:rPr>
        <w:t>)</w:t>
      </w:r>
      <w:r w:rsidR="009A40BB" w:rsidRPr="00F71EE1">
        <w:rPr>
          <w:b w:val="0"/>
          <w:bCs w:val="0"/>
          <w:kern w:val="0"/>
          <w:sz w:val="20"/>
          <w:szCs w:val="20"/>
        </w:rPr>
        <w:t>;</w:t>
      </w:r>
      <w:r w:rsidRPr="00F71EE1">
        <w:rPr>
          <w:b w:val="0"/>
          <w:bCs w:val="0"/>
          <w:kern w:val="0"/>
          <w:sz w:val="20"/>
          <w:szCs w:val="20"/>
        </w:rPr>
        <w:t xml:space="preserve"> </w:t>
      </w:r>
      <w:r w:rsidR="00174004" w:rsidRPr="00BC3D68">
        <w:rPr>
          <w:b w:val="0"/>
          <w:bCs w:val="0"/>
          <w:i/>
          <w:iCs/>
          <w:kern w:val="0"/>
          <w:sz w:val="20"/>
          <w:szCs w:val="20"/>
        </w:rPr>
        <w:t>A</w:t>
      </w:r>
      <w:r w:rsidR="001D79EF">
        <w:rPr>
          <w:b w:val="0"/>
          <w:bCs w:val="0"/>
          <w:i/>
          <w:iCs/>
          <w:kern w:val="0"/>
          <w:sz w:val="20"/>
          <w:szCs w:val="20"/>
        </w:rPr>
        <w:t>.</w:t>
      </w:r>
      <w:r w:rsidR="00174004" w:rsidRPr="00BC3D68">
        <w:rPr>
          <w:b w:val="0"/>
          <w:bCs w:val="0"/>
          <w:i/>
          <w:iCs/>
          <w:kern w:val="0"/>
          <w:sz w:val="20"/>
          <w:szCs w:val="20"/>
        </w:rPr>
        <w:t xml:space="preserve"> fumigatus</w:t>
      </w:r>
      <w:r w:rsidR="00174004" w:rsidRPr="00F71EE1">
        <w:rPr>
          <w:b w:val="0"/>
          <w:bCs w:val="0"/>
          <w:kern w:val="0"/>
          <w:sz w:val="20"/>
          <w:szCs w:val="20"/>
        </w:rPr>
        <w:t xml:space="preserve"> </w:t>
      </w:r>
      <w:r w:rsidR="009A40BB" w:rsidRPr="00F71EE1">
        <w:rPr>
          <w:b w:val="0"/>
          <w:bCs w:val="0"/>
          <w:kern w:val="0"/>
          <w:sz w:val="20"/>
          <w:szCs w:val="20"/>
        </w:rPr>
        <w:t>spores</w:t>
      </w:r>
      <w:r w:rsidR="00E95791">
        <w:rPr>
          <w:b w:val="0"/>
          <w:bCs w:val="0"/>
          <w:kern w:val="0"/>
          <w:sz w:val="20"/>
          <w:szCs w:val="20"/>
        </w:rPr>
        <w:t xml:space="preserve"> </w:t>
      </w:r>
      <w:r w:rsidR="00E95791" w:rsidRPr="00F71EE1">
        <w:rPr>
          <w:b w:val="0"/>
          <w:bCs w:val="0"/>
          <w:kern w:val="0"/>
          <w:sz w:val="20"/>
          <w:szCs w:val="20"/>
        </w:rPr>
        <w:t>26933</w:t>
      </w:r>
      <w:r w:rsidR="009A40BB" w:rsidRPr="00F71EE1">
        <w:rPr>
          <w:b w:val="0"/>
          <w:bCs w:val="0"/>
          <w:kern w:val="0"/>
          <w:sz w:val="20"/>
          <w:szCs w:val="20"/>
        </w:rPr>
        <w:t xml:space="preserve"> </w:t>
      </w:r>
      <w:r w:rsidR="00E95791">
        <w:rPr>
          <w:b w:val="0"/>
          <w:bCs w:val="0"/>
          <w:kern w:val="0"/>
          <w:sz w:val="20"/>
          <w:szCs w:val="20"/>
        </w:rPr>
        <w:t xml:space="preserve">and </w:t>
      </w:r>
      <w:r w:rsidR="00AC1A8D" w:rsidRPr="00AC1A8D">
        <w:rPr>
          <w:b w:val="0"/>
          <w:bCs w:val="0"/>
          <w:kern w:val="0"/>
          <w:sz w:val="20"/>
          <w:szCs w:val="20"/>
        </w:rPr>
        <w:t xml:space="preserve">NCI-H441 </w:t>
      </w:r>
      <w:r w:rsidR="00AC1A8D">
        <w:rPr>
          <w:b w:val="0"/>
          <w:bCs w:val="0"/>
          <w:kern w:val="0"/>
          <w:sz w:val="20"/>
          <w:szCs w:val="20"/>
        </w:rPr>
        <w:t>cells</w:t>
      </w:r>
      <w:r w:rsidR="00E95791">
        <w:rPr>
          <w:b w:val="0"/>
          <w:bCs w:val="0"/>
          <w:kern w:val="0"/>
          <w:sz w:val="20"/>
          <w:szCs w:val="20"/>
        </w:rPr>
        <w:t xml:space="preserve"> were acquired from</w:t>
      </w:r>
      <w:r w:rsidR="00AC1A8D">
        <w:rPr>
          <w:b w:val="0"/>
          <w:bCs w:val="0"/>
          <w:kern w:val="0"/>
          <w:sz w:val="20"/>
          <w:szCs w:val="20"/>
        </w:rPr>
        <w:t xml:space="preserve"> ATCC</w:t>
      </w:r>
      <w:r w:rsidR="00125E7E">
        <w:rPr>
          <w:b w:val="0"/>
          <w:bCs w:val="0"/>
          <w:kern w:val="0"/>
          <w:sz w:val="20"/>
          <w:szCs w:val="20"/>
        </w:rPr>
        <w:t xml:space="preserve"> </w:t>
      </w:r>
      <w:r w:rsidR="00E95791">
        <w:rPr>
          <w:b w:val="0"/>
          <w:bCs w:val="0"/>
          <w:kern w:val="0"/>
          <w:sz w:val="20"/>
          <w:szCs w:val="20"/>
        </w:rPr>
        <w:t>(USA</w:t>
      </w:r>
      <w:r w:rsidR="00AC1A8D">
        <w:rPr>
          <w:b w:val="0"/>
          <w:bCs w:val="0"/>
          <w:kern w:val="0"/>
          <w:sz w:val="20"/>
          <w:szCs w:val="20"/>
        </w:rPr>
        <w:t>)</w:t>
      </w:r>
      <w:r w:rsidR="00E95791">
        <w:rPr>
          <w:b w:val="0"/>
          <w:bCs w:val="0"/>
          <w:kern w:val="0"/>
          <w:sz w:val="20"/>
          <w:szCs w:val="20"/>
        </w:rPr>
        <w:t>;</w:t>
      </w:r>
      <w:r w:rsidR="00AC1A8D">
        <w:rPr>
          <w:b w:val="0"/>
          <w:bCs w:val="0"/>
          <w:kern w:val="0"/>
          <w:sz w:val="20"/>
          <w:szCs w:val="20"/>
        </w:rPr>
        <w:t xml:space="preserve"> </w:t>
      </w:r>
      <w:r w:rsidR="009A40BB" w:rsidRPr="00F71EE1">
        <w:rPr>
          <w:b w:val="0"/>
          <w:bCs w:val="0"/>
          <w:kern w:val="0"/>
          <w:sz w:val="20"/>
          <w:szCs w:val="20"/>
        </w:rPr>
        <w:t>PBS</w:t>
      </w:r>
      <w:r w:rsidR="00E95791">
        <w:rPr>
          <w:b w:val="0"/>
          <w:bCs w:val="0"/>
          <w:kern w:val="0"/>
          <w:sz w:val="20"/>
          <w:szCs w:val="20"/>
        </w:rPr>
        <w:t>,</w:t>
      </w:r>
      <w:r w:rsidR="009A40BB" w:rsidRPr="00F71EE1">
        <w:rPr>
          <w:b w:val="0"/>
          <w:bCs w:val="0"/>
          <w:kern w:val="0"/>
          <w:sz w:val="20"/>
          <w:szCs w:val="20"/>
        </w:rPr>
        <w:t xml:space="preserve"> RPMI-1640 </w:t>
      </w:r>
      <w:r w:rsidR="001D79EF">
        <w:rPr>
          <w:b w:val="0"/>
          <w:bCs w:val="0"/>
          <w:kern w:val="0"/>
          <w:sz w:val="20"/>
          <w:szCs w:val="20"/>
        </w:rPr>
        <w:t>m</w:t>
      </w:r>
      <w:r w:rsidR="009A40BB" w:rsidRPr="00F71EE1">
        <w:rPr>
          <w:b w:val="0"/>
          <w:bCs w:val="0"/>
          <w:kern w:val="0"/>
          <w:sz w:val="20"/>
          <w:szCs w:val="20"/>
        </w:rPr>
        <w:t>edium,</w:t>
      </w:r>
      <w:r w:rsidR="003253CB">
        <w:rPr>
          <w:b w:val="0"/>
          <w:bCs w:val="0"/>
          <w:kern w:val="0"/>
          <w:sz w:val="20"/>
          <w:szCs w:val="20"/>
        </w:rPr>
        <w:t xml:space="preserve"> FBS, sodium pyruvate,</w:t>
      </w:r>
      <w:r w:rsidR="009A40BB" w:rsidRPr="00F71EE1">
        <w:rPr>
          <w:b w:val="0"/>
          <w:bCs w:val="0"/>
          <w:kern w:val="0"/>
          <w:sz w:val="20"/>
          <w:szCs w:val="20"/>
        </w:rPr>
        <w:t xml:space="preserve"> trypsin-EDTA</w:t>
      </w:r>
      <w:r w:rsidR="00E95791">
        <w:rPr>
          <w:b w:val="0"/>
          <w:bCs w:val="0"/>
          <w:kern w:val="0"/>
          <w:sz w:val="20"/>
          <w:szCs w:val="20"/>
        </w:rPr>
        <w:t>,</w:t>
      </w:r>
      <w:r w:rsidR="00572188" w:rsidRPr="00F71EE1">
        <w:rPr>
          <w:b w:val="0"/>
          <w:bCs w:val="0"/>
          <w:kern w:val="0"/>
          <w:sz w:val="20"/>
          <w:szCs w:val="20"/>
        </w:rPr>
        <w:t xml:space="preserve"> </w:t>
      </w:r>
      <w:proofErr w:type="spellStart"/>
      <w:r w:rsidR="005C7FF3">
        <w:rPr>
          <w:b w:val="0"/>
          <w:bCs w:val="0"/>
          <w:kern w:val="0"/>
          <w:sz w:val="20"/>
          <w:szCs w:val="20"/>
        </w:rPr>
        <w:t>a</w:t>
      </w:r>
      <w:r w:rsidR="00572188" w:rsidRPr="00F71EE1">
        <w:rPr>
          <w:b w:val="0"/>
          <w:bCs w:val="0"/>
          <w:kern w:val="0"/>
          <w:sz w:val="20"/>
          <w:szCs w:val="20"/>
        </w:rPr>
        <w:t>lamarBlue</w:t>
      </w:r>
      <w:proofErr w:type="spellEnd"/>
      <w:r w:rsidR="00572188" w:rsidRPr="00F71EE1">
        <w:rPr>
          <w:b w:val="0"/>
          <w:bCs w:val="0"/>
          <w:kern w:val="0"/>
          <w:sz w:val="20"/>
          <w:szCs w:val="20"/>
        </w:rPr>
        <w:t xml:space="preserve"> reagent</w:t>
      </w:r>
      <w:r w:rsidR="00C314FE">
        <w:rPr>
          <w:b w:val="0"/>
          <w:bCs w:val="0"/>
          <w:kern w:val="0"/>
          <w:sz w:val="20"/>
          <w:szCs w:val="20"/>
        </w:rPr>
        <w:t xml:space="preserve">, </w:t>
      </w:r>
      <w:r w:rsidR="00E95791">
        <w:rPr>
          <w:b w:val="0"/>
          <w:bCs w:val="0"/>
          <w:sz w:val="20"/>
        </w:rPr>
        <w:t>anhydrous citric acid</w:t>
      </w:r>
      <w:r w:rsidR="003906A3">
        <w:rPr>
          <w:b w:val="0"/>
          <w:bCs w:val="0"/>
          <w:sz w:val="20"/>
        </w:rPr>
        <w:t xml:space="preserve">, </w:t>
      </w:r>
      <w:r w:rsidR="003253CB">
        <w:rPr>
          <w:b w:val="0"/>
          <w:bCs w:val="0"/>
          <w:sz w:val="20"/>
        </w:rPr>
        <w:t>e</w:t>
      </w:r>
      <w:r w:rsidR="003906A3">
        <w:rPr>
          <w:b w:val="0"/>
          <w:bCs w:val="0"/>
          <w:sz w:val="20"/>
        </w:rPr>
        <w:t>thanol</w:t>
      </w:r>
      <w:r w:rsidR="00CC1C10">
        <w:rPr>
          <w:b w:val="0"/>
          <w:bCs w:val="0"/>
          <w:sz w:val="20"/>
        </w:rPr>
        <w:t>,</w:t>
      </w:r>
      <w:r w:rsidR="00C314FE">
        <w:rPr>
          <w:b w:val="0"/>
          <w:bCs w:val="0"/>
          <w:sz w:val="20"/>
        </w:rPr>
        <w:t xml:space="preserve"> </w:t>
      </w:r>
      <w:r w:rsidR="003253CB">
        <w:rPr>
          <w:b w:val="0"/>
          <w:bCs w:val="0"/>
          <w:sz w:val="20"/>
        </w:rPr>
        <w:t>h</w:t>
      </w:r>
      <w:r w:rsidR="00C314FE" w:rsidRPr="00C314FE">
        <w:rPr>
          <w:b w:val="0"/>
          <w:bCs w:val="0"/>
          <w:sz w:val="20"/>
        </w:rPr>
        <w:t>ydrogen peroxide solution</w:t>
      </w:r>
      <w:r w:rsidR="00C314FE">
        <w:rPr>
          <w:b w:val="0"/>
          <w:bCs w:val="0"/>
          <w:sz w:val="20"/>
        </w:rPr>
        <w:t xml:space="preserve"> and</w:t>
      </w:r>
      <w:r w:rsidR="00C314FE" w:rsidRPr="00C314FE">
        <w:t xml:space="preserve"> </w:t>
      </w:r>
      <w:r w:rsidR="00C314FE">
        <w:rPr>
          <w:b w:val="0"/>
          <w:bCs w:val="0"/>
          <w:sz w:val="20"/>
        </w:rPr>
        <w:t>p</w:t>
      </w:r>
      <w:r w:rsidR="00C314FE" w:rsidRPr="00C314FE">
        <w:rPr>
          <w:b w:val="0"/>
          <w:bCs w:val="0"/>
          <w:sz w:val="20"/>
        </w:rPr>
        <w:t>otassium hydroxide</w:t>
      </w:r>
      <w:r w:rsidR="00E95791">
        <w:rPr>
          <w:b w:val="0"/>
          <w:bCs w:val="0"/>
          <w:sz w:val="20"/>
        </w:rPr>
        <w:t xml:space="preserve"> </w:t>
      </w:r>
      <w:r w:rsidR="009A40BB" w:rsidRPr="00F71EE1">
        <w:rPr>
          <w:b w:val="0"/>
          <w:bCs w:val="0"/>
          <w:kern w:val="0"/>
          <w:sz w:val="20"/>
          <w:szCs w:val="20"/>
        </w:rPr>
        <w:t xml:space="preserve">were acquired from </w:t>
      </w:r>
      <w:r w:rsidR="001D79EF">
        <w:rPr>
          <w:b w:val="0"/>
          <w:bCs w:val="0"/>
          <w:kern w:val="0"/>
          <w:sz w:val="20"/>
          <w:szCs w:val="20"/>
        </w:rPr>
        <w:t xml:space="preserve">Sigma-Aldrich </w:t>
      </w:r>
      <w:r w:rsidR="00B318EA">
        <w:rPr>
          <w:b w:val="0"/>
          <w:bCs w:val="0"/>
          <w:kern w:val="0"/>
          <w:sz w:val="20"/>
          <w:szCs w:val="20"/>
        </w:rPr>
        <w:t>(</w:t>
      </w:r>
      <w:r w:rsidR="001D79EF">
        <w:rPr>
          <w:b w:val="0"/>
          <w:bCs w:val="0"/>
          <w:kern w:val="0"/>
          <w:sz w:val="20"/>
          <w:szCs w:val="20"/>
        </w:rPr>
        <w:t>Ireland</w:t>
      </w:r>
      <w:r w:rsidR="00B318EA">
        <w:rPr>
          <w:b w:val="0"/>
          <w:bCs w:val="0"/>
          <w:kern w:val="0"/>
          <w:sz w:val="20"/>
          <w:szCs w:val="20"/>
        </w:rPr>
        <w:t>)</w:t>
      </w:r>
      <w:r w:rsidR="00E95791">
        <w:rPr>
          <w:b w:val="0"/>
          <w:bCs w:val="0"/>
          <w:kern w:val="0"/>
          <w:sz w:val="20"/>
          <w:szCs w:val="20"/>
        </w:rPr>
        <w:t>;</w:t>
      </w:r>
      <w:r w:rsidR="009A40BB" w:rsidRPr="00F71EE1">
        <w:rPr>
          <w:sz w:val="20"/>
          <w:szCs w:val="20"/>
          <w:lang w:val="en-US"/>
        </w:rPr>
        <w:t xml:space="preserve"> </w:t>
      </w:r>
      <w:r w:rsidR="00163F52">
        <w:rPr>
          <w:b w:val="0"/>
          <w:bCs w:val="0"/>
          <w:sz w:val="20"/>
        </w:rPr>
        <w:t>g</w:t>
      </w:r>
      <w:r w:rsidR="00163F52" w:rsidRPr="00BC3D68">
        <w:rPr>
          <w:b w:val="0"/>
          <w:bCs w:val="0"/>
          <w:sz w:val="20"/>
        </w:rPr>
        <w:t xml:space="preserve">allium </w:t>
      </w:r>
      <w:r w:rsidR="00937530" w:rsidRPr="00BC3D68">
        <w:rPr>
          <w:b w:val="0"/>
          <w:bCs w:val="0"/>
          <w:sz w:val="20"/>
        </w:rPr>
        <w:t xml:space="preserve">nitrate </w:t>
      </w:r>
      <w:r w:rsidR="001D79EF">
        <w:rPr>
          <w:b w:val="0"/>
          <w:bCs w:val="0"/>
          <w:sz w:val="20"/>
        </w:rPr>
        <w:t>was</w:t>
      </w:r>
      <w:r w:rsidR="009872D1">
        <w:rPr>
          <w:b w:val="0"/>
          <w:bCs w:val="0"/>
          <w:sz w:val="20"/>
        </w:rPr>
        <w:t xml:space="preserve"> </w:t>
      </w:r>
      <w:r w:rsidR="00937530" w:rsidRPr="00BC3D68">
        <w:rPr>
          <w:b w:val="0"/>
          <w:bCs w:val="0"/>
          <w:sz w:val="20"/>
        </w:rPr>
        <w:t>purchased from</w:t>
      </w:r>
      <w:r w:rsidR="00BC3D68">
        <w:rPr>
          <w:b w:val="0"/>
          <w:bCs w:val="0"/>
          <w:sz w:val="20"/>
        </w:rPr>
        <w:t xml:space="preserve"> </w:t>
      </w:r>
      <w:proofErr w:type="spellStart"/>
      <w:r w:rsidR="00BC3D68">
        <w:rPr>
          <w:b w:val="0"/>
          <w:bCs w:val="0"/>
          <w:sz w:val="20"/>
        </w:rPr>
        <w:t>Thermo</w:t>
      </w:r>
      <w:proofErr w:type="spellEnd"/>
      <w:r w:rsidR="009872D1">
        <w:rPr>
          <w:b w:val="0"/>
          <w:bCs w:val="0"/>
          <w:sz w:val="20"/>
        </w:rPr>
        <w:t xml:space="preserve"> </w:t>
      </w:r>
      <w:r w:rsidR="00BC3D68">
        <w:rPr>
          <w:b w:val="0"/>
          <w:bCs w:val="0"/>
          <w:sz w:val="20"/>
        </w:rPr>
        <w:t>Fisher</w:t>
      </w:r>
      <w:r w:rsidR="009872D1">
        <w:rPr>
          <w:b w:val="0"/>
          <w:bCs w:val="0"/>
          <w:sz w:val="20"/>
        </w:rPr>
        <w:t xml:space="preserve"> (Ireland)</w:t>
      </w:r>
      <w:r w:rsidR="003906A3">
        <w:rPr>
          <w:b w:val="0"/>
          <w:bCs w:val="0"/>
          <w:sz w:val="20"/>
        </w:rPr>
        <w:t>.</w:t>
      </w:r>
      <w:r w:rsidR="00CC1C10">
        <w:rPr>
          <w:b w:val="0"/>
          <w:bCs w:val="0"/>
          <w:sz w:val="20"/>
        </w:rPr>
        <w:t xml:space="preserve"> </w:t>
      </w:r>
    </w:p>
    <w:p w14:paraId="1EAFBE46" w14:textId="76BED90F" w:rsidR="00AA620B" w:rsidRPr="00F71EE1" w:rsidRDefault="00AA620B" w:rsidP="00B05FAA">
      <w:pPr>
        <w:pStyle w:val="DDLHeading1"/>
        <w:spacing w:before="120" w:after="120"/>
        <w:rPr>
          <w:sz w:val="20"/>
          <w:szCs w:val="20"/>
        </w:rPr>
      </w:pPr>
      <w:r w:rsidRPr="00F71EE1">
        <w:rPr>
          <w:sz w:val="20"/>
          <w:szCs w:val="20"/>
        </w:rPr>
        <w:t>Methods</w:t>
      </w:r>
    </w:p>
    <w:p w14:paraId="0A766BE6" w14:textId="5E67E94F" w:rsidR="00CA4428" w:rsidRDefault="000D0648" w:rsidP="00D46503">
      <w:pPr>
        <w:spacing w:before="120" w:after="120"/>
        <w:rPr>
          <w:sz w:val="20"/>
        </w:rPr>
      </w:pPr>
      <w:r w:rsidRPr="004E3FD6">
        <w:rPr>
          <w:i/>
          <w:sz w:val="20"/>
        </w:rPr>
        <w:t>Synthesis</w:t>
      </w:r>
      <w:r w:rsidR="006B1E80" w:rsidRPr="004E3FD6">
        <w:rPr>
          <w:i/>
          <w:sz w:val="20"/>
        </w:rPr>
        <w:t xml:space="preserve"> of gallium compounds</w:t>
      </w:r>
      <w:r w:rsidRPr="004E3FD6">
        <w:rPr>
          <w:i/>
          <w:sz w:val="20"/>
        </w:rPr>
        <w:t>:</w:t>
      </w:r>
      <w:r w:rsidR="00937530" w:rsidRPr="00A50FA4">
        <w:rPr>
          <w:sz w:val="20"/>
        </w:rPr>
        <w:t xml:space="preserve"> Five </w:t>
      </w:r>
      <w:r w:rsidR="00BD3A71" w:rsidRPr="00A50FA4">
        <w:rPr>
          <w:sz w:val="20"/>
        </w:rPr>
        <w:t xml:space="preserve">water soluble </w:t>
      </w:r>
      <w:r w:rsidR="007358DB" w:rsidRPr="00A50FA4">
        <w:rPr>
          <w:sz w:val="20"/>
        </w:rPr>
        <w:t>g</w:t>
      </w:r>
      <w:r w:rsidR="00810749" w:rsidRPr="00A50FA4">
        <w:rPr>
          <w:sz w:val="20"/>
        </w:rPr>
        <w:t>allium salts</w:t>
      </w:r>
      <w:r w:rsidR="007358DB" w:rsidRPr="00A50FA4">
        <w:rPr>
          <w:sz w:val="20"/>
        </w:rPr>
        <w:t>/complexes</w:t>
      </w:r>
      <w:r w:rsidR="00810749" w:rsidRPr="00A50FA4">
        <w:rPr>
          <w:sz w:val="20"/>
        </w:rPr>
        <w:t xml:space="preserve"> were </w:t>
      </w:r>
      <w:r w:rsidR="007358DB" w:rsidRPr="00A50FA4">
        <w:rPr>
          <w:sz w:val="20"/>
        </w:rPr>
        <w:t xml:space="preserve">synthesised </w:t>
      </w:r>
      <w:r w:rsidR="00937530" w:rsidRPr="00A50FA4">
        <w:rPr>
          <w:sz w:val="20"/>
        </w:rPr>
        <w:t>from gallium nitrate (</w:t>
      </w:r>
      <w:proofErr w:type="spellStart"/>
      <w:r w:rsidR="00937530" w:rsidRPr="00A50FA4">
        <w:rPr>
          <w:sz w:val="20"/>
        </w:rPr>
        <w:t>GaN</w:t>
      </w:r>
      <w:proofErr w:type="spellEnd"/>
      <w:r w:rsidR="00937530" w:rsidRPr="00A50FA4">
        <w:rPr>
          <w:sz w:val="20"/>
        </w:rPr>
        <w:t xml:space="preserve">) as the starting material. </w:t>
      </w:r>
      <w:r w:rsidR="00BB387C" w:rsidRPr="00A50FA4">
        <w:rPr>
          <w:sz w:val="20"/>
        </w:rPr>
        <w:t>Gallium maltolate (</w:t>
      </w:r>
      <w:proofErr w:type="spellStart"/>
      <w:r w:rsidR="00BB387C" w:rsidRPr="00A50FA4">
        <w:rPr>
          <w:sz w:val="20"/>
        </w:rPr>
        <w:t>GaM</w:t>
      </w:r>
      <w:proofErr w:type="spellEnd"/>
      <w:r w:rsidR="00BB387C" w:rsidRPr="00A50FA4">
        <w:rPr>
          <w:sz w:val="20"/>
        </w:rPr>
        <w:t>) (neutral)</w:t>
      </w:r>
      <w:r w:rsidR="00A50FA4" w:rsidRPr="00A50FA4">
        <w:rPr>
          <w:sz w:val="20"/>
        </w:rPr>
        <w:t>, gallium citrate (</w:t>
      </w:r>
      <w:proofErr w:type="spellStart"/>
      <w:r w:rsidR="00A50FA4" w:rsidRPr="00A50FA4">
        <w:rPr>
          <w:sz w:val="20"/>
        </w:rPr>
        <w:t>GaC</w:t>
      </w:r>
      <w:proofErr w:type="spellEnd"/>
      <w:r w:rsidR="00A50FA4" w:rsidRPr="00A50FA4">
        <w:rPr>
          <w:sz w:val="20"/>
        </w:rPr>
        <w:t>) (charged)</w:t>
      </w:r>
      <w:r w:rsidR="00BB387C" w:rsidRPr="00A50FA4">
        <w:rPr>
          <w:sz w:val="20"/>
        </w:rPr>
        <w:t xml:space="preserve"> </w:t>
      </w:r>
      <w:r w:rsidR="00BB387C" w:rsidRPr="00A50FA4">
        <w:rPr>
          <w:sz w:val="20"/>
        </w:rPr>
        <w:fldChar w:fldCharType="begin">
          <w:fldData xml:space="preserve">PEVuZE5vdGU+PENpdGU+PEF1dGhvcj5QaWF0ZWs8L0F1dGhvcj48WWVhcj4yMDIwPC9ZZWFyPjxS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</w:fldData>
        </w:fldChar>
      </w:r>
      <w:r w:rsidR="00B05FAA">
        <w:rPr>
          <w:sz w:val="20"/>
        </w:rPr>
        <w:instrText xml:space="preserve"> ADDIN EN.CITE </w:instrText>
      </w:r>
      <w:r w:rsidR="00B05FAA">
        <w:rPr>
          <w:sz w:val="20"/>
        </w:rPr>
        <w:fldChar w:fldCharType="begin">
          <w:fldData xml:space="preserve">PEVuZE5vdGU+PENpdGU+PEF1dGhvcj5QaWF0ZWs8L0F1dGhvcj48WWVhcj4yMDIwPC9ZZWFyPjxS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</w:fldData>
        </w:fldChar>
      </w:r>
      <w:r w:rsidR="00B05FAA">
        <w:rPr>
          <w:sz w:val="20"/>
        </w:rPr>
        <w:instrText xml:space="preserve"> ADDIN EN.CITE.DATA </w:instrText>
      </w:r>
      <w:r w:rsidR="00B05FAA">
        <w:rPr>
          <w:sz w:val="20"/>
        </w:rPr>
      </w:r>
      <w:r w:rsidR="00B05FAA">
        <w:rPr>
          <w:sz w:val="20"/>
        </w:rPr>
        <w:fldChar w:fldCharType="end"/>
      </w:r>
      <w:r w:rsidR="00BB387C" w:rsidRPr="00A50FA4">
        <w:rPr>
          <w:sz w:val="20"/>
        </w:rPr>
      </w:r>
      <w:r w:rsidR="00BB387C" w:rsidRPr="00A50FA4">
        <w:rPr>
          <w:sz w:val="20"/>
        </w:rPr>
        <w:fldChar w:fldCharType="separate"/>
      </w:r>
      <w:r w:rsidR="00B05FAA">
        <w:rPr>
          <w:noProof/>
          <w:sz w:val="20"/>
        </w:rPr>
        <w:t>[11]</w:t>
      </w:r>
      <w:r w:rsidR="00BB387C" w:rsidRPr="00A50FA4">
        <w:rPr>
          <w:sz w:val="20"/>
        </w:rPr>
        <w:fldChar w:fldCharType="end"/>
      </w:r>
      <w:r w:rsidR="00BB387C" w:rsidRPr="00A50FA4">
        <w:rPr>
          <w:sz w:val="20"/>
        </w:rPr>
        <w:t xml:space="preserve">, and the novel siderophores, GaS1, GaS2 and GaS3 (charged complexes), were synthesised. </w:t>
      </w:r>
      <w:r w:rsidR="00163F52">
        <w:rPr>
          <w:sz w:val="20"/>
        </w:rPr>
        <w:t>E</w:t>
      </w:r>
      <w:r w:rsidR="00163F52" w:rsidRPr="00163F52">
        <w:rPr>
          <w:sz w:val="20"/>
        </w:rPr>
        <w:t>lemental analysis</w:t>
      </w:r>
      <w:r w:rsidR="00163F52">
        <w:rPr>
          <w:sz w:val="20"/>
        </w:rPr>
        <w:t xml:space="preserve"> (EA</w:t>
      </w:r>
      <w:r w:rsidR="00163F52" w:rsidRPr="00163F52">
        <w:rPr>
          <w:sz w:val="20"/>
        </w:rPr>
        <w:t>), IR, MS, 1H NMR</w:t>
      </w:r>
      <w:r w:rsidR="00163F52">
        <w:rPr>
          <w:sz w:val="20"/>
        </w:rPr>
        <w:t>,</w:t>
      </w:r>
      <w:r w:rsidR="00163F52" w:rsidRPr="00163F52">
        <w:rPr>
          <w:sz w:val="20"/>
        </w:rPr>
        <w:t xml:space="preserve"> 13C NMR</w:t>
      </w:r>
      <w:r w:rsidR="00163F52">
        <w:rPr>
          <w:sz w:val="20"/>
        </w:rPr>
        <w:t xml:space="preserve"> and </w:t>
      </w:r>
      <w:r w:rsidR="00163F52" w:rsidRPr="00163F52">
        <w:rPr>
          <w:sz w:val="20"/>
        </w:rPr>
        <w:t>X-ray crystallography</w:t>
      </w:r>
      <w:r w:rsidR="00163F52">
        <w:rPr>
          <w:sz w:val="20"/>
        </w:rPr>
        <w:t xml:space="preserve"> were used for </w:t>
      </w:r>
      <w:r w:rsidR="006E58C1">
        <w:rPr>
          <w:sz w:val="20"/>
        </w:rPr>
        <w:t xml:space="preserve">the physicochemical characterisation of </w:t>
      </w:r>
      <w:r w:rsidR="00BB387C" w:rsidRPr="00A50FA4">
        <w:rPr>
          <w:sz w:val="20"/>
        </w:rPr>
        <w:t>gallium</w:t>
      </w:r>
      <w:r w:rsidR="00937530" w:rsidRPr="00A50FA4">
        <w:rPr>
          <w:sz w:val="20"/>
        </w:rPr>
        <w:t xml:space="preserve"> compounds</w:t>
      </w:r>
      <w:r w:rsidR="00BB387C" w:rsidRPr="00A50FA4">
        <w:rPr>
          <w:sz w:val="20"/>
        </w:rPr>
        <w:t xml:space="preserve"> </w:t>
      </w:r>
    </w:p>
    <w:p w14:paraId="382A06A2" w14:textId="7B90984D" w:rsidR="006E58C1" w:rsidRPr="00397700" w:rsidRDefault="00AA620B" w:rsidP="00B05FAA">
      <w:pPr>
        <w:spacing w:after="0"/>
        <w:rPr>
          <w:sz w:val="20"/>
        </w:rPr>
      </w:pPr>
      <w:r w:rsidRPr="004E3FD6">
        <w:rPr>
          <w:i/>
          <w:sz w:val="20"/>
        </w:rPr>
        <w:t xml:space="preserve">Gallium </w:t>
      </w:r>
      <w:r w:rsidR="00654C3B" w:rsidRPr="004E3FD6">
        <w:rPr>
          <w:i/>
          <w:sz w:val="20"/>
        </w:rPr>
        <w:t xml:space="preserve">compound </w:t>
      </w:r>
      <w:r w:rsidR="00034A6C">
        <w:rPr>
          <w:i/>
          <w:sz w:val="20"/>
        </w:rPr>
        <w:t xml:space="preserve">fungal </w:t>
      </w:r>
      <w:r w:rsidRPr="004E3FD6">
        <w:rPr>
          <w:i/>
          <w:sz w:val="20"/>
        </w:rPr>
        <w:t>toxicity evaluation</w:t>
      </w:r>
      <w:r w:rsidR="000D0648" w:rsidRPr="004E3FD6">
        <w:rPr>
          <w:i/>
          <w:sz w:val="20"/>
        </w:rPr>
        <w:t>:</w:t>
      </w:r>
      <w:r w:rsidR="000D0648" w:rsidRPr="00A50FA4">
        <w:rPr>
          <w:sz w:val="20"/>
        </w:rPr>
        <w:t xml:space="preserve"> </w:t>
      </w:r>
      <w:r w:rsidR="00A50FA4" w:rsidRPr="00A50FA4">
        <w:rPr>
          <w:i/>
          <w:iCs/>
          <w:sz w:val="20"/>
        </w:rPr>
        <w:t>A. fumigatus</w:t>
      </w:r>
      <w:r w:rsidR="00A50FA4" w:rsidRPr="00A50FA4">
        <w:rPr>
          <w:sz w:val="20"/>
        </w:rPr>
        <w:t xml:space="preserve"> was grown on </w:t>
      </w:r>
      <w:proofErr w:type="spellStart"/>
      <w:r w:rsidR="00A50FA4" w:rsidRPr="00A50FA4">
        <w:rPr>
          <w:sz w:val="20"/>
        </w:rPr>
        <w:t>Sabouraud</w:t>
      </w:r>
      <w:proofErr w:type="spellEnd"/>
      <w:r w:rsidR="00A50FA4" w:rsidRPr="00A50FA4">
        <w:rPr>
          <w:sz w:val="20"/>
        </w:rPr>
        <w:t xml:space="preserve"> dextrose agar at 37°C. PBS (10 m</w:t>
      </w:r>
      <w:r w:rsidR="003253CB">
        <w:rPr>
          <w:sz w:val="20"/>
        </w:rPr>
        <w:t>L</w:t>
      </w:r>
      <w:r w:rsidR="00A50FA4" w:rsidRPr="00A50FA4">
        <w:rPr>
          <w:sz w:val="20"/>
        </w:rPr>
        <w:t>) containing 0.01% Tween-20 was used to harvest conidia. Conidia were pelleted and washed twice in sterile PBS</w:t>
      </w:r>
      <w:r w:rsidR="00B11B3D">
        <w:rPr>
          <w:sz w:val="20"/>
        </w:rPr>
        <w:t xml:space="preserve"> and counted</w:t>
      </w:r>
      <w:r w:rsidR="00A50FA4" w:rsidRPr="00A50FA4">
        <w:rPr>
          <w:sz w:val="20"/>
        </w:rPr>
        <w:t xml:space="preserve">. </w:t>
      </w:r>
      <w:r w:rsidR="00B11B3D">
        <w:rPr>
          <w:sz w:val="20"/>
        </w:rPr>
        <w:t>G</w:t>
      </w:r>
      <w:r w:rsidRPr="00397700">
        <w:rPr>
          <w:sz w:val="20"/>
        </w:rPr>
        <w:t xml:space="preserve">allium </w:t>
      </w:r>
      <w:r w:rsidR="004A0013" w:rsidRPr="00397700">
        <w:rPr>
          <w:sz w:val="20"/>
        </w:rPr>
        <w:t>com</w:t>
      </w:r>
      <w:r w:rsidR="004A0013">
        <w:rPr>
          <w:sz w:val="20"/>
        </w:rPr>
        <w:t>pounds</w:t>
      </w:r>
      <w:r w:rsidR="004A0013" w:rsidRPr="00397700">
        <w:rPr>
          <w:sz w:val="20"/>
        </w:rPr>
        <w:t xml:space="preserve"> </w:t>
      </w:r>
      <w:r w:rsidR="00A50FA4">
        <w:rPr>
          <w:sz w:val="20"/>
        </w:rPr>
        <w:t>were</w:t>
      </w:r>
      <w:r w:rsidRPr="00397700">
        <w:rPr>
          <w:sz w:val="20"/>
        </w:rPr>
        <w:t xml:space="preserve"> serially diluted in 96-well plates (Corning) containing </w:t>
      </w:r>
      <w:proofErr w:type="spellStart"/>
      <w:r w:rsidRPr="00397700">
        <w:rPr>
          <w:sz w:val="20"/>
        </w:rPr>
        <w:t>Sabouraud</w:t>
      </w:r>
      <w:proofErr w:type="spellEnd"/>
      <w:r w:rsidRPr="00397700">
        <w:rPr>
          <w:sz w:val="20"/>
        </w:rPr>
        <w:t xml:space="preserve"> dextrose media to final concentrations of </w:t>
      </w:r>
      <w:r w:rsidR="001D79EF">
        <w:rPr>
          <w:sz w:val="20"/>
        </w:rPr>
        <w:t>4-</w:t>
      </w:r>
      <w:r w:rsidRPr="00397700">
        <w:rPr>
          <w:sz w:val="20"/>
        </w:rPr>
        <w:t xml:space="preserve">500 </w:t>
      </w:r>
      <w:proofErr w:type="spellStart"/>
      <w:r w:rsidRPr="00397700">
        <w:rPr>
          <w:sz w:val="20"/>
        </w:rPr>
        <w:t>μg</w:t>
      </w:r>
      <w:proofErr w:type="spellEnd"/>
      <w:r w:rsidRPr="00397700">
        <w:rPr>
          <w:sz w:val="20"/>
        </w:rPr>
        <w:t>/</w:t>
      </w:r>
      <w:proofErr w:type="spellStart"/>
      <w:r w:rsidRPr="00397700">
        <w:rPr>
          <w:sz w:val="20"/>
        </w:rPr>
        <w:t>m</w:t>
      </w:r>
      <w:r w:rsidR="003253CB">
        <w:rPr>
          <w:sz w:val="20"/>
        </w:rPr>
        <w:t>L</w:t>
      </w:r>
      <w:r w:rsidRPr="00397700">
        <w:rPr>
          <w:sz w:val="20"/>
        </w:rPr>
        <w:t>.</w:t>
      </w:r>
      <w:proofErr w:type="spellEnd"/>
      <w:r w:rsidRPr="00397700">
        <w:rPr>
          <w:sz w:val="20"/>
        </w:rPr>
        <w:t xml:space="preserve"> </w:t>
      </w:r>
      <w:r w:rsidRPr="00397700">
        <w:rPr>
          <w:i/>
          <w:iCs/>
          <w:sz w:val="20"/>
        </w:rPr>
        <w:t xml:space="preserve">A. </w:t>
      </w:r>
      <w:r w:rsidR="007358DB" w:rsidRPr="00397700">
        <w:rPr>
          <w:i/>
          <w:iCs/>
          <w:sz w:val="20"/>
        </w:rPr>
        <w:t>fumigatus</w:t>
      </w:r>
      <w:r w:rsidRPr="00397700">
        <w:rPr>
          <w:i/>
          <w:iCs/>
          <w:sz w:val="20"/>
        </w:rPr>
        <w:t xml:space="preserve"> </w:t>
      </w:r>
      <w:r w:rsidRPr="00397700">
        <w:rPr>
          <w:sz w:val="20"/>
        </w:rPr>
        <w:t xml:space="preserve">conidia suspensions were added to all wells to obtain a final concentration of 5 </w:t>
      </w:r>
      <w:r w:rsidR="003253CB">
        <w:rPr>
          <w:sz w:val="20"/>
        </w:rPr>
        <w:t>×</w:t>
      </w:r>
      <w:r w:rsidR="003253CB" w:rsidRPr="00397700">
        <w:rPr>
          <w:sz w:val="20"/>
        </w:rPr>
        <w:t xml:space="preserve"> </w:t>
      </w:r>
      <w:r w:rsidRPr="00397700">
        <w:rPr>
          <w:sz w:val="20"/>
        </w:rPr>
        <w:t>10</w:t>
      </w:r>
      <w:r w:rsidRPr="00397700">
        <w:rPr>
          <w:sz w:val="20"/>
          <w:vertAlign w:val="superscript"/>
        </w:rPr>
        <w:t>5</w:t>
      </w:r>
      <w:r w:rsidRPr="00397700">
        <w:rPr>
          <w:sz w:val="20"/>
        </w:rPr>
        <w:t xml:space="preserve"> conidia/</w:t>
      </w:r>
      <w:proofErr w:type="spellStart"/>
      <w:r w:rsidRPr="00397700">
        <w:rPr>
          <w:sz w:val="20"/>
        </w:rPr>
        <w:t>m</w:t>
      </w:r>
      <w:r w:rsidR="001D79EF">
        <w:rPr>
          <w:sz w:val="20"/>
        </w:rPr>
        <w:t>L</w:t>
      </w:r>
      <w:r w:rsidRPr="00397700">
        <w:rPr>
          <w:sz w:val="20"/>
        </w:rPr>
        <w:t>.</w:t>
      </w:r>
      <w:proofErr w:type="spellEnd"/>
      <w:r w:rsidRPr="00397700">
        <w:rPr>
          <w:sz w:val="20"/>
        </w:rPr>
        <w:t xml:space="preserve"> Plates were incubated at 37°C for 24</w:t>
      </w:r>
      <w:r w:rsidR="007358DB" w:rsidRPr="00397700">
        <w:rPr>
          <w:sz w:val="20"/>
        </w:rPr>
        <w:t xml:space="preserve"> </w:t>
      </w:r>
      <w:r w:rsidRPr="00397700">
        <w:rPr>
          <w:sz w:val="20"/>
        </w:rPr>
        <w:t xml:space="preserve">h and 48 h in a static incubator. Growth was measured in a plate reader (Bio-Tek Synergy HT) at 600 nm. </w:t>
      </w:r>
    </w:p>
    <w:p w14:paraId="12A89B4C" w14:textId="462A53A5" w:rsidR="006E58C1" w:rsidRPr="00F71EE1" w:rsidRDefault="00AA620B" w:rsidP="00B05FAA">
      <w:pPr>
        <w:spacing w:after="0"/>
        <w:rPr>
          <w:sz w:val="20"/>
        </w:rPr>
      </w:pPr>
      <w:r w:rsidRPr="004E3FD6">
        <w:rPr>
          <w:i/>
          <w:sz w:val="20"/>
        </w:rPr>
        <w:t>Agar diffusion test</w:t>
      </w:r>
      <w:r w:rsidR="000D0648" w:rsidRPr="004E3FD6">
        <w:rPr>
          <w:i/>
          <w:sz w:val="20"/>
        </w:rPr>
        <w:t>:</w:t>
      </w:r>
      <w:r w:rsidR="000D0648" w:rsidRPr="00F71EE1">
        <w:rPr>
          <w:sz w:val="20"/>
        </w:rPr>
        <w:t xml:space="preserve"> </w:t>
      </w:r>
      <w:r w:rsidRPr="00F71EE1">
        <w:rPr>
          <w:sz w:val="20"/>
          <w:lang w:val="en-US"/>
        </w:rPr>
        <w:t>Aliquots (100</w:t>
      </w:r>
      <w:r w:rsidR="00B668E5">
        <w:rPr>
          <w:sz w:val="20"/>
          <w:lang w:val="en-US"/>
        </w:rPr>
        <w:t xml:space="preserve"> </w:t>
      </w:r>
      <w:proofErr w:type="spellStart"/>
      <w:r w:rsidR="00B668E5" w:rsidRPr="00F71EE1">
        <w:rPr>
          <w:sz w:val="20"/>
          <w:lang w:val="en-US"/>
        </w:rPr>
        <w:t>μ</w:t>
      </w:r>
      <w:r w:rsidR="003276C8">
        <w:rPr>
          <w:sz w:val="20"/>
          <w:lang w:val="en-US"/>
        </w:rPr>
        <w:t>L</w:t>
      </w:r>
      <w:proofErr w:type="spellEnd"/>
      <w:r w:rsidRPr="00F71EE1">
        <w:rPr>
          <w:sz w:val="20"/>
          <w:lang w:val="en-US"/>
        </w:rPr>
        <w:t>) of</w:t>
      </w:r>
      <w:r w:rsidR="002419CF">
        <w:rPr>
          <w:sz w:val="20"/>
          <w:lang w:val="en-US"/>
        </w:rPr>
        <w:t xml:space="preserve"> </w:t>
      </w:r>
      <w:r w:rsidRPr="00BC3D68">
        <w:rPr>
          <w:i/>
          <w:iCs/>
          <w:sz w:val="20"/>
          <w:lang w:val="en-US"/>
        </w:rPr>
        <w:t>A. fumigatus</w:t>
      </w:r>
      <w:r w:rsidR="002419CF">
        <w:rPr>
          <w:sz w:val="20"/>
          <w:lang w:val="en-US"/>
        </w:rPr>
        <w:t xml:space="preserve"> </w:t>
      </w:r>
      <w:r w:rsidRPr="00F71EE1">
        <w:rPr>
          <w:sz w:val="20"/>
          <w:lang w:val="en-US"/>
        </w:rPr>
        <w:t xml:space="preserve">spore suspensions in PBS were spread over </w:t>
      </w:r>
      <w:proofErr w:type="spellStart"/>
      <w:r w:rsidRPr="00F71EE1">
        <w:rPr>
          <w:sz w:val="20"/>
          <w:lang w:val="en-US"/>
        </w:rPr>
        <w:t>Sabouraud</w:t>
      </w:r>
      <w:proofErr w:type="spellEnd"/>
      <w:r w:rsidRPr="00F71EE1">
        <w:rPr>
          <w:sz w:val="20"/>
          <w:lang w:val="en-US"/>
        </w:rPr>
        <w:t xml:space="preserve"> dextrose agar at a final concentration of 1 </w:t>
      </w:r>
      <w:r w:rsidR="003276C8">
        <w:rPr>
          <w:sz w:val="20"/>
          <w:lang w:val="en-US"/>
        </w:rPr>
        <w:t>×</w:t>
      </w:r>
      <w:r w:rsidR="003276C8" w:rsidRPr="00F71EE1">
        <w:rPr>
          <w:sz w:val="20"/>
          <w:lang w:val="en-US"/>
        </w:rPr>
        <w:t xml:space="preserve"> </w:t>
      </w:r>
      <w:r w:rsidRPr="00F71EE1">
        <w:rPr>
          <w:sz w:val="20"/>
          <w:lang w:val="en-US"/>
        </w:rPr>
        <w:t>10</w:t>
      </w:r>
      <w:r w:rsidRPr="00F71EE1">
        <w:rPr>
          <w:sz w:val="20"/>
          <w:vertAlign w:val="superscript"/>
          <w:lang w:val="en-US"/>
        </w:rPr>
        <w:t>5</w:t>
      </w:r>
      <w:r w:rsidR="002419CF">
        <w:rPr>
          <w:sz w:val="20"/>
          <w:lang w:val="en-US"/>
        </w:rPr>
        <w:t xml:space="preserve"> </w:t>
      </w:r>
      <w:r w:rsidRPr="00F71EE1">
        <w:rPr>
          <w:sz w:val="20"/>
          <w:lang w:val="en-US"/>
        </w:rPr>
        <w:t>spores/</w:t>
      </w:r>
      <w:proofErr w:type="spellStart"/>
      <w:r w:rsidRPr="00F71EE1">
        <w:rPr>
          <w:sz w:val="20"/>
          <w:lang w:val="en-US"/>
        </w:rPr>
        <w:t>m</w:t>
      </w:r>
      <w:r w:rsidR="003253CB">
        <w:rPr>
          <w:sz w:val="20"/>
          <w:lang w:val="en-US"/>
        </w:rPr>
        <w:t>L</w:t>
      </w:r>
      <w:r w:rsidRPr="00F71EE1">
        <w:rPr>
          <w:sz w:val="20"/>
          <w:lang w:val="en-US"/>
        </w:rPr>
        <w:t>.</w:t>
      </w:r>
      <w:proofErr w:type="spellEnd"/>
      <w:r w:rsidRPr="00F71EE1">
        <w:rPr>
          <w:sz w:val="20"/>
          <w:lang w:val="en-US"/>
        </w:rPr>
        <w:t xml:space="preserve"> A hole with an 8 mm diameter was punched out of the agar and 50</w:t>
      </w:r>
      <w:r w:rsidR="002419CF">
        <w:rPr>
          <w:sz w:val="20"/>
          <w:lang w:val="en-US"/>
        </w:rPr>
        <w:t xml:space="preserve"> </w:t>
      </w:r>
      <w:proofErr w:type="spellStart"/>
      <w:r w:rsidRPr="00F71EE1">
        <w:rPr>
          <w:sz w:val="20"/>
          <w:lang w:val="en-US"/>
        </w:rPr>
        <w:t>μ</w:t>
      </w:r>
      <w:r w:rsidR="003276C8">
        <w:rPr>
          <w:sz w:val="20"/>
          <w:lang w:val="en-US"/>
        </w:rPr>
        <w:t>L</w:t>
      </w:r>
      <w:proofErr w:type="spellEnd"/>
      <w:r w:rsidRPr="00F71EE1">
        <w:rPr>
          <w:sz w:val="20"/>
          <w:lang w:val="en-US"/>
        </w:rPr>
        <w:t xml:space="preserve"> of GaS1, </w:t>
      </w:r>
      <w:r w:rsidR="002419CF">
        <w:rPr>
          <w:sz w:val="20"/>
          <w:lang w:val="en-US"/>
        </w:rPr>
        <w:t>GaS</w:t>
      </w:r>
      <w:r w:rsidRPr="00F71EE1">
        <w:rPr>
          <w:sz w:val="20"/>
          <w:lang w:val="en-US"/>
        </w:rPr>
        <w:t>2 and stock solutions or control (</w:t>
      </w:r>
      <w:proofErr w:type="spellStart"/>
      <w:r w:rsidRPr="00F71EE1">
        <w:rPr>
          <w:sz w:val="20"/>
          <w:lang w:val="en-US"/>
        </w:rPr>
        <w:t>deionised</w:t>
      </w:r>
      <w:proofErr w:type="spellEnd"/>
      <w:r w:rsidRPr="00F71EE1">
        <w:rPr>
          <w:sz w:val="20"/>
          <w:lang w:val="en-US"/>
        </w:rPr>
        <w:t xml:space="preserve"> water only) were introduced into the wells. Agar plates were incubated at 37°C and the diameter of the zones of inhibition were measured after 24 h. </w:t>
      </w:r>
      <w:r w:rsidR="00CA4428">
        <w:rPr>
          <w:sz w:val="20"/>
          <w:lang w:val="en-US"/>
        </w:rPr>
        <w:t xml:space="preserve">The test was run in triplicate for every compound at every test concentration. </w:t>
      </w:r>
    </w:p>
    <w:p w14:paraId="4C58C82C" w14:textId="5D8C8B19" w:rsidR="006E58C1" w:rsidRDefault="00CA1EF1" w:rsidP="00287B5B">
      <w:pPr>
        <w:spacing w:after="120"/>
        <w:rPr>
          <w:sz w:val="20"/>
        </w:rPr>
      </w:pPr>
      <w:r w:rsidRPr="004E3FD6">
        <w:rPr>
          <w:i/>
          <w:sz w:val="20"/>
        </w:rPr>
        <w:t>Fungicidal/fungistatic assay</w:t>
      </w:r>
      <w:r w:rsidR="009872D1" w:rsidRPr="004E3FD6">
        <w:rPr>
          <w:i/>
          <w:sz w:val="20"/>
        </w:rPr>
        <w:t>:</w:t>
      </w:r>
      <w:r w:rsidR="009872D1">
        <w:rPr>
          <w:sz w:val="20"/>
        </w:rPr>
        <w:t xml:space="preserve"> </w:t>
      </w:r>
      <w:r w:rsidR="009872D1" w:rsidRPr="00397700">
        <w:rPr>
          <w:i/>
          <w:iCs/>
          <w:sz w:val="20"/>
        </w:rPr>
        <w:t>A. fumigatus</w:t>
      </w:r>
      <w:r w:rsidR="00654C3B">
        <w:rPr>
          <w:sz w:val="20"/>
        </w:rPr>
        <w:t xml:space="preserve"> </w:t>
      </w:r>
      <w:r w:rsidR="009872D1" w:rsidRPr="009872D1">
        <w:rPr>
          <w:sz w:val="20"/>
        </w:rPr>
        <w:t xml:space="preserve">(5 </w:t>
      </w:r>
      <w:r w:rsidR="003276C8">
        <w:rPr>
          <w:sz w:val="20"/>
        </w:rPr>
        <w:t>×</w:t>
      </w:r>
      <w:r w:rsidR="003276C8" w:rsidRPr="009872D1">
        <w:rPr>
          <w:sz w:val="20"/>
        </w:rPr>
        <w:t xml:space="preserve"> </w:t>
      </w:r>
      <w:r w:rsidR="009872D1" w:rsidRPr="009872D1">
        <w:rPr>
          <w:sz w:val="20"/>
        </w:rPr>
        <w:t>10</w:t>
      </w:r>
      <w:r w:rsidR="009872D1" w:rsidRPr="00397700">
        <w:rPr>
          <w:sz w:val="20"/>
          <w:vertAlign w:val="superscript"/>
        </w:rPr>
        <w:t>5</w:t>
      </w:r>
      <w:r w:rsidR="009872D1" w:rsidRPr="009872D1">
        <w:rPr>
          <w:sz w:val="20"/>
        </w:rPr>
        <w:t> spores/m</w:t>
      </w:r>
      <w:r w:rsidR="001D79EF">
        <w:rPr>
          <w:sz w:val="20"/>
        </w:rPr>
        <w:t>L</w:t>
      </w:r>
      <w:r w:rsidR="009872D1" w:rsidRPr="009872D1">
        <w:rPr>
          <w:sz w:val="20"/>
        </w:rPr>
        <w:t xml:space="preserve">) was incubated in </w:t>
      </w:r>
      <w:proofErr w:type="spellStart"/>
      <w:r w:rsidR="009872D1" w:rsidRPr="009872D1">
        <w:rPr>
          <w:sz w:val="20"/>
        </w:rPr>
        <w:t>Sabouraud</w:t>
      </w:r>
      <w:proofErr w:type="spellEnd"/>
      <w:r w:rsidR="009872D1" w:rsidRPr="009872D1">
        <w:rPr>
          <w:sz w:val="20"/>
        </w:rPr>
        <w:t xml:space="preserve"> dextrose broth supplemented with </w:t>
      </w:r>
      <w:proofErr w:type="spellStart"/>
      <w:r w:rsidR="009872D1" w:rsidRPr="009872D1">
        <w:rPr>
          <w:sz w:val="20"/>
        </w:rPr>
        <w:t>GaS</w:t>
      </w:r>
      <w:proofErr w:type="spellEnd"/>
      <w:r w:rsidR="009872D1" w:rsidRPr="009872D1">
        <w:rPr>
          <w:sz w:val="20"/>
        </w:rPr>
        <w:t xml:space="preserve"> 1, 2 and 3 (</w:t>
      </w:r>
      <w:r w:rsidR="009872D1">
        <w:rPr>
          <w:sz w:val="20"/>
        </w:rPr>
        <w:t>0.0</w:t>
      </w:r>
      <w:r w:rsidR="009872D1" w:rsidRPr="009872D1">
        <w:rPr>
          <w:sz w:val="20"/>
        </w:rPr>
        <w:t xml:space="preserve">50 and </w:t>
      </w:r>
      <w:r w:rsidR="009872D1">
        <w:rPr>
          <w:sz w:val="20"/>
        </w:rPr>
        <w:t>0.</w:t>
      </w:r>
      <w:r w:rsidR="009872D1" w:rsidRPr="009872D1">
        <w:rPr>
          <w:sz w:val="20"/>
        </w:rPr>
        <w:t xml:space="preserve">500 </w:t>
      </w:r>
      <w:r w:rsidR="009872D1">
        <w:rPr>
          <w:sz w:val="20"/>
        </w:rPr>
        <w:t>m</w:t>
      </w:r>
      <w:r w:rsidR="009872D1" w:rsidRPr="009872D1">
        <w:rPr>
          <w:sz w:val="20"/>
        </w:rPr>
        <w:t>g/m</w:t>
      </w:r>
      <w:r w:rsidR="009872D1">
        <w:rPr>
          <w:sz w:val="20"/>
        </w:rPr>
        <w:t>L</w:t>
      </w:r>
      <w:r w:rsidR="009872D1" w:rsidRPr="009872D1">
        <w:rPr>
          <w:sz w:val="20"/>
        </w:rPr>
        <w:t>) for 0</w:t>
      </w:r>
      <w:r w:rsidR="003253CB">
        <w:rPr>
          <w:sz w:val="20"/>
        </w:rPr>
        <w:t>–</w:t>
      </w:r>
      <w:r w:rsidR="009872D1" w:rsidRPr="009872D1">
        <w:rPr>
          <w:sz w:val="20"/>
        </w:rPr>
        <w:t>24 h</w:t>
      </w:r>
      <w:r w:rsidR="00654C3B">
        <w:rPr>
          <w:sz w:val="20"/>
        </w:rPr>
        <w:t xml:space="preserve"> </w:t>
      </w:r>
      <w:r w:rsidR="009872D1" w:rsidRPr="009872D1">
        <w:rPr>
          <w:sz w:val="20"/>
        </w:rPr>
        <w:t>at 37°C in an orbital shaker at 200 rpm.</w:t>
      </w:r>
      <w:r w:rsidR="009872D1">
        <w:rPr>
          <w:sz w:val="20"/>
        </w:rPr>
        <w:t xml:space="preserve"> </w:t>
      </w:r>
      <w:r w:rsidR="009872D1" w:rsidRPr="009872D1">
        <w:rPr>
          <w:sz w:val="20"/>
          <w:lang w:val="en-US"/>
        </w:rPr>
        <w:t xml:space="preserve">Aliquots (100 </w:t>
      </w:r>
      <w:proofErr w:type="spellStart"/>
      <w:r w:rsidR="009872D1" w:rsidRPr="009872D1">
        <w:rPr>
          <w:sz w:val="20"/>
          <w:lang w:val="en-US"/>
        </w:rPr>
        <w:t>μ</w:t>
      </w:r>
      <w:r w:rsidR="009872D1">
        <w:rPr>
          <w:sz w:val="20"/>
          <w:lang w:val="en-US"/>
        </w:rPr>
        <w:t>L</w:t>
      </w:r>
      <w:proofErr w:type="spellEnd"/>
      <w:r w:rsidR="009872D1" w:rsidRPr="009872D1">
        <w:rPr>
          <w:sz w:val="20"/>
          <w:lang w:val="en-US"/>
        </w:rPr>
        <w:t>) were removed every 2 h</w:t>
      </w:r>
      <w:r w:rsidR="00654C3B">
        <w:rPr>
          <w:sz w:val="20"/>
          <w:lang w:val="en-US"/>
        </w:rPr>
        <w:t xml:space="preserve"> </w:t>
      </w:r>
      <w:r w:rsidR="009872D1" w:rsidRPr="009872D1">
        <w:rPr>
          <w:sz w:val="20"/>
          <w:lang w:val="en-US"/>
        </w:rPr>
        <w:t>for 8 h and at the 24</w:t>
      </w:r>
      <w:r w:rsidR="00654C3B">
        <w:rPr>
          <w:sz w:val="20"/>
          <w:lang w:val="en-US"/>
        </w:rPr>
        <w:t xml:space="preserve"> h </w:t>
      </w:r>
      <w:r w:rsidR="009872D1" w:rsidRPr="009872D1">
        <w:rPr>
          <w:sz w:val="20"/>
          <w:lang w:val="en-US"/>
        </w:rPr>
        <w:t xml:space="preserve">time point and spread on </w:t>
      </w:r>
      <w:proofErr w:type="spellStart"/>
      <w:r w:rsidR="009872D1" w:rsidRPr="009872D1">
        <w:rPr>
          <w:sz w:val="20"/>
          <w:lang w:val="en-US"/>
        </w:rPr>
        <w:t>Sabouraud</w:t>
      </w:r>
      <w:proofErr w:type="spellEnd"/>
      <w:r w:rsidR="009872D1" w:rsidRPr="009872D1">
        <w:rPr>
          <w:sz w:val="20"/>
          <w:lang w:val="en-US"/>
        </w:rPr>
        <w:t xml:space="preserve"> dextrose agar plates.</w:t>
      </w:r>
      <w:r w:rsidR="009872D1">
        <w:rPr>
          <w:sz w:val="20"/>
          <w:lang w:val="en-US"/>
        </w:rPr>
        <w:t xml:space="preserve"> </w:t>
      </w:r>
      <w:r w:rsidR="009872D1" w:rsidRPr="009872D1">
        <w:rPr>
          <w:sz w:val="20"/>
          <w:lang w:val="en-US"/>
        </w:rPr>
        <w:t>The plates</w:t>
      </w:r>
      <w:r w:rsidR="00654C3B">
        <w:rPr>
          <w:sz w:val="20"/>
          <w:lang w:val="en-US"/>
        </w:rPr>
        <w:t xml:space="preserve"> </w:t>
      </w:r>
      <w:r w:rsidR="009872D1" w:rsidRPr="009872D1">
        <w:rPr>
          <w:sz w:val="20"/>
          <w:lang w:val="en-US"/>
        </w:rPr>
        <w:t xml:space="preserve">were incubated at 37°C for 24 h, at which time the level of growth was </w:t>
      </w:r>
      <w:r w:rsidR="00590703">
        <w:rPr>
          <w:sz w:val="20"/>
          <w:lang w:val="en-US"/>
        </w:rPr>
        <w:t xml:space="preserve">photometrically </w:t>
      </w:r>
      <w:r w:rsidR="009872D1" w:rsidRPr="009872D1">
        <w:rPr>
          <w:sz w:val="20"/>
          <w:lang w:val="en-US"/>
        </w:rPr>
        <w:t>assessed.</w:t>
      </w:r>
    </w:p>
    <w:p w14:paraId="1DBDD6AD" w14:textId="04669F2C" w:rsidR="00BB1132" w:rsidRDefault="00BB1132" w:rsidP="00B05FAA">
      <w:pPr>
        <w:spacing w:before="60" w:after="120"/>
        <w:rPr>
          <w:sz w:val="20"/>
          <w:lang w:val="en-US"/>
        </w:rPr>
      </w:pPr>
      <w:r w:rsidRPr="004E3FD6">
        <w:rPr>
          <w:i/>
          <w:sz w:val="20"/>
          <w:lang w:val="en-US"/>
        </w:rPr>
        <w:t>Cytotoxicity evaluation</w:t>
      </w:r>
      <w:r w:rsidR="00771C73">
        <w:rPr>
          <w:sz w:val="20"/>
          <w:lang w:val="en-US"/>
        </w:rPr>
        <w:t>:</w:t>
      </w:r>
      <w:r w:rsidRPr="00F71EE1">
        <w:rPr>
          <w:sz w:val="20"/>
          <w:lang w:val="en-US"/>
        </w:rPr>
        <w:t xml:space="preserve"> </w:t>
      </w:r>
      <w:r w:rsidR="00D80C9D" w:rsidRPr="00F71EE1">
        <w:rPr>
          <w:sz w:val="20"/>
          <w:lang w:val="en-US"/>
        </w:rPr>
        <w:t xml:space="preserve">NCI-H441 </w:t>
      </w:r>
      <w:r w:rsidR="007C6877">
        <w:rPr>
          <w:sz w:val="20"/>
          <w:lang w:val="en-US"/>
        </w:rPr>
        <w:t>c</w:t>
      </w:r>
      <w:r w:rsidR="00D80C9D" w:rsidRPr="00F71EE1">
        <w:rPr>
          <w:sz w:val="20"/>
          <w:lang w:val="en-US"/>
        </w:rPr>
        <w:t>ells were grown in</w:t>
      </w:r>
      <w:r w:rsidR="00D80C9D">
        <w:rPr>
          <w:sz w:val="20"/>
          <w:lang w:val="en-US"/>
        </w:rPr>
        <w:t xml:space="preserve"> </w:t>
      </w:r>
      <w:r w:rsidR="00D80C9D" w:rsidRPr="00F71EE1">
        <w:rPr>
          <w:sz w:val="20"/>
          <w:lang w:val="en-US"/>
        </w:rPr>
        <w:t>RPMI-1640</w:t>
      </w:r>
      <w:r w:rsidR="00D80C9D">
        <w:rPr>
          <w:sz w:val="20"/>
          <w:lang w:val="en-US"/>
        </w:rPr>
        <w:t xml:space="preserve"> m</w:t>
      </w:r>
      <w:r w:rsidR="00D80C9D" w:rsidRPr="00F71EE1">
        <w:rPr>
          <w:sz w:val="20"/>
          <w:lang w:val="en-US"/>
        </w:rPr>
        <w:t xml:space="preserve">edium </w:t>
      </w:r>
      <w:r w:rsidR="003276C8">
        <w:rPr>
          <w:sz w:val="20"/>
          <w:lang w:val="en-US"/>
        </w:rPr>
        <w:t xml:space="preserve">further </w:t>
      </w:r>
      <w:r w:rsidR="00D80C9D" w:rsidRPr="00F71EE1">
        <w:rPr>
          <w:sz w:val="20"/>
          <w:lang w:val="en-US"/>
        </w:rPr>
        <w:t xml:space="preserve">supplemented with </w:t>
      </w:r>
      <w:r w:rsidR="003276C8">
        <w:rPr>
          <w:sz w:val="20"/>
          <w:lang w:val="en-US"/>
        </w:rPr>
        <w:t>5</w:t>
      </w:r>
      <w:r w:rsidR="00D80C9D" w:rsidRPr="00F71EE1">
        <w:rPr>
          <w:sz w:val="20"/>
          <w:lang w:val="en-US"/>
        </w:rPr>
        <w:t>% FBS</w:t>
      </w:r>
      <w:r w:rsidR="003276C8">
        <w:rPr>
          <w:sz w:val="20"/>
          <w:lang w:val="en-US"/>
        </w:rPr>
        <w:t xml:space="preserve"> and 1% sodium pyruvate </w:t>
      </w:r>
      <w:r w:rsidR="00D80C9D" w:rsidRPr="00F71EE1">
        <w:rPr>
          <w:sz w:val="20"/>
          <w:lang w:val="en-US"/>
        </w:rPr>
        <w:t>at 37°C and 5% CO</w:t>
      </w:r>
      <w:r w:rsidR="00D80C9D" w:rsidRPr="00BC3D68">
        <w:rPr>
          <w:sz w:val="20"/>
          <w:vertAlign w:val="subscript"/>
          <w:lang w:val="en-US"/>
        </w:rPr>
        <w:t>2</w:t>
      </w:r>
      <w:r w:rsidRPr="00F71EE1">
        <w:rPr>
          <w:sz w:val="20"/>
          <w:lang w:val="en-US"/>
        </w:rPr>
        <w:t xml:space="preserve">. </w:t>
      </w:r>
      <w:r w:rsidR="003276C8">
        <w:rPr>
          <w:sz w:val="20"/>
          <w:lang w:val="en-US"/>
        </w:rPr>
        <w:t xml:space="preserve">For cytotoxicity assessment, </w:t>
      </w:r>
      <w:r w:rsidRPr="00F71EE1">
        <w:rPr>
          <w:sz w:val="20"/>
          <w:lang w:val="en-US"/>
        </w:rPr>
        <w:t xml:space="preserve">NCI-H441 </w:t>
      </w:r>
      <w:r w:rsidR="009A40BB" w:rsidRPr="00F71EE1">
        <w:rPr>
          <w:sz w:val="20"/>
          <w:lang w:val="en-US"/>
        </w:rPr>
        <w:t>c</w:t>
      </w:r>
      <w:r w:rsidRPr="00F71EE1">
        <w:rPr>
          <w:sz w:val="20"/>
          <w:lang w:val="en-US"/>
        </w:rPr>
        <w:t xml:space="preserve">ells were seeded in 96-well plates at 1.65 </w:t>
      </w:r>
      <w:r w:rsidR="003276C8">
        <w:rPr>
          <w:sz w:val="20"/>
          <w:lang w:val="en-US"/>
        </w:rPr>
        <w:t>×</w:t>
      </w:r>
      <w:r w:rsidR="003276C8" w:rsidRPr="00F71EE1">
        <w:rPr>
          <w:sz w:val="20"/>
          <w:lang w:val="en-US"/>
        </w:rPr>
        <w:t xml:space="preserve"> </w:t>
      </w:r>
      <w:r w:rsidRPr="00F71EE1">
        <w:rPr>
          <w:sz w:val="20"/>
          <w:lang w:val="en-US"/>
        </w:rPr>
        <w:t>10</w:t>
      </w:r>
      <w:r w:rsidRPr="00771C73">
        <w:rPr>
          <w:sz w:val="20"/>
          <w:vertAlign w:val="superscript"/>
          <w:lang w:val="en-US"/>
        </w:rPr>
        <w:t>4</w:t>
      </w:r>
      <w:r w:rsidRPr="00F71EE1">
        <w:rPr>
          <w:sz w:val="20"/>
          <w:lang w:val="en-US"/>
        </w:rPr>
        <w:t xml:space="preserve"> cells/well for </w:t>
      </w:r>
      <w:r w:rsidR="001D79EF">
        <w:rPr>
          <w:sz w:val="20"/>
          <w:lang w:val="en-US"/>
        </w:rPr>
        <w:t>6</w:t>
      </w:r>
      <w:r w:rsidR="001D79EF" w:rsidRPr="00F71EE1">
        <w:rPr>
          <w:sz w:val="20"/>
          <w:lang w:val="en-US"/>
        </w:rPr>
        <w:t xml:space="preserve"> </w:t>
      </w:r>
      <w:r w:rsidRPr="00F71EE1">
        <w:rPr>
          <w:sz w:val="20"/>
          <w:lang w:val="en-US"/>
        </w:rPr>
        <w:t>days</w:t>
      </w:r>
      <w:r w:rsidR="003A5B84">
        <w:rPr>
          <w:sz w:val="20"/>
          <w:lang w:val="en-US"/>
        </w:rPr>
        <w:t xml:space="preserve"> until</w:t>
      </w:r>
      <w:r w:rsidRPr="00F71EE1">
        <w:rPr>
          <w:sz w:val="20"/>
          <w:lang w:val="en-US"/>
        </w:rPr>
        <w:t xml:space="preserve"> confluenc</w:t>
      </w:r>
      <w:r w:rsidR="003276C8">
        <w:rPr>
          <w:sz w:val="20"/>
          <w:lang w:val="en-US"/>
        </w:rPr>
        <w:t>y</w:t>
      </w:r>
      <w:r w:rsidRPr="00F71EE1">
        <w:rPr>
          <w:sz w:val="20"/>
          <w:lang w:val="en-US"/>
        </w:rPr>
        <w:t xml:space="preserve"> was reached. </w:t>
      </w:r>
      <w:r w:rsidR="003276C8">
        <w:rPr>
          <w:sz w:val="20"/>
          <w:lang w:val="en-US"/>
        </w:rPr>
        <w:t xml:space="preserve">For 4 h cytotoxicity assessment, </w:t>
      </w:r>
      <w:r w:rsidR="001D79EF">
        <w:rPr>
          <w:sz w:val="20"/>
          <w:lang w:val="en-US"/>
        </w:rPr>
        <w:t>cells were serum starved 24 h</w:t>
      </w:r>
      <w:r w:rsidR="003276C8">
        <w:rPr>
          <w:sz w:val="20"/>
          <w:lang w:val="en-US"/>
        </w:rPr>
        <w:t xml:space="preserve"> before the experiment.</w:t>
      </w:r>
      <w:r w:rsidRPr="00F71EE1">
        <w:rPr>
          <w:sz w:val="20"/>
          <w:lang w:val="en-US"/>
        </w:rPr>
        <w:t xml:space="preserve"> On day </w:t>
      </w:r>
      <w:r w:rsidR="001D79EF">
        <w:rPr>
          <w:sz w:val="20"/>
          <w:lang w:val="en-US"/>
        </w:rPr>
        <w:t>6</w:t>
      </w:r>
      <w:r w:rsidRPr="00F71EE1">
        <w:rPr>
          <w:sz w:val="20"/>
          <w:lang w:val="en-US"/>
        </w:rPr>
        <w:t xml:space="preserve"> the medium was replaced with </w:t>
      </w:r>
      <w:r w:rsidR="003276C8">
        <w:rPr>
          <w:sz w:val="20"/>
          <w:lang w:val="en-US"/>
        </w:rPr>
        <w:t>serum free</w:t>
      </w:r>
      <w:r w:rsidR="00D32CE6">
        <w:rPr>
          <w:sz w:val="20"/>
          <w:lang w:val="en-US"/>
        </w:rPr>
        <w:t xml:space="preserve"> </w:t>
      </w:r>
      <w:r w:rsidR="00AC354C" w:rsidRPr="00F71EE1">
        <w:rPr>
          <w:sz w:val="20"/>
          <w:lang w:val="en-US"/>
        </w:rPr>
        <w:t>m</w:t>
      </w:r>
      <w:r w:rsidRPr="00F71EE1">
        <w:rPr>
          <w:sz w:val="20"/>
          <w:lang w:val="en-US"/>
        </w:rPr>
        <w:t xml:space="preserve">edium containing gallium </w:t>
      </w:r>
      <w:r w:rsidR="00D32CE6">
        <w:rPr>
          <w:sz w:val="20"/>
          <w:lang w:val="en-US"/>
        </w:rPr>
        <w:t>compound</w:t>
      </w:r>
      <w:r w:rsidR="00D32CE6" w:rsidRPr="00F71EE1">
        <w:rPr>
          <w:sz w:val="20"/>
          <w:lang w:val="en-US"/>
        </w:rPr>
        <w:t xml:space="preserve"> </w:t>
      </w:r>
      <w:r w:rsidRPr="00F71EE1">
        <w:rPr>
          <w:sz w:val="20"/>
          <w:lang w:val="en-US"/>
        </w:rPr>
        <w:t xml:space="preserve">solutions </w:t>
      </w:r>
      <w:r w:rsidR="00771C73">
        <w:rPr>
          <w:sz w:val="20"/>
          <w:lang w:val="en-US"/>
        </w:rPr>
        <w:t>(</w:t>
      </w:r>
      <w:r w:rsidRPr="00F71EE1">
        <w:rPr>
          <w:sz w:val="20"/>
          <w:lang w:val="en-US"/>
        </w:rPr>
        <w:t>concentration range</w:t>
      </w:r>
      <w:r w:rsidR="00771C73">
        <w:rPr>
          <w:sz w:val="20"/>
          <w:lang w:val="en-US"/>
        </w:rPr>
        <w:t xml:space="preserve"> 0.005</w:t>
      </w:r>
      <w:r w:rsidR="003276C8">
        <w:rPr>
          <w:sz w:val="20"/>
          <w:lang w:val="en-US"/>
        </w:rPr>
        <w:t>–</w:t>
      </w:r>
      <w:r w:rsidR="00771C73">
        <w:rPr>
          <w:sz w:val="20"/>
          <w:lang w:val="en-US"/>
        </w:rPr>
        <w:t>5 mg/</w:t>
      </w:r>
      <w:r w:rsidR="00B668E5">
        <w:rPr>
          <w:sz w:val="20"/>
          <w:lang w:val="en-US"/>
        </w:rPr>
        <w:t>m</w:t>
      </w:r>
      <w:r w:rsidR="003276C8">
        <w:rPr>
          <w:sz w:val="20"/>
          <w:lang w:val="en-US"/>
        </w:rPr>
        <w:t>L</w:t>
      </w:r>
      <w:r w:rsidR="00771C73">
        <w:rPr>
          <w:sz w:val="20"/>
          <w:lang w:val="en-US"/>
        </w:rPr>
        <w:t>)</w:t>
      </w:r>
      <w:r w:rsidRPr="00F71EE1">
        <w:rPr>
          <w:sz w:val="20"/>
          <w:lang w:val="en-US"/>
        </w:rPr>
        <w:t xml:space="preserve"> to evaluate their cytotoxicity. After 4 h </w:t>
      </w:r>
      <w:r w:rsidR="003276C8">
        <w:rPr>
          <w:sz w:val="20"/>
          <w:lang w:val="en-US"/>
        </w:rPr>
        <w:t xml:space="preserve">or </w:t>
      </w:r>
      <w:r w:rsidR="00771C73">
        <w:rPr>
          <w:sz w:val="20"/>
          <w:lang w:val="en-US"/>
        </w:rPr>
        <w:t>24</w:t>
      </w:r>
      <w:r w:rsidR="00FA0780">
        <w:rPr>
          <w:sz w:val="20"/>
          <w:lang w:val="en-US"/>
        </w:rPr>
        <w:t xml:space="preserve"> </w:t>
      </w:r>
      <w:r w:rsidR="00771C73">
        <w:rPr>
          <w:sz w:val="20"/>
          <w:lang w:val="en-US"/>
        </w:rPr>
        <w:t xml:space="preserve">h </w:t>
      </w:r>
      <w:r w:rsidRPr="00F71EE1">
        <w:rPr>
          <w:sz w:val="20"/>
          <w:lang w:val="en-US"/>
        </w:rPr>
        <w:t>of incubation, media w</w:t>
      </w:r>
      <w:r w:rsidR="00D80C9D">
        <w:rPr>
          <w:sz w:val="20"/>
          <w:lang w:val="en-US"/>
        </w:rPr>
        <w:t>as</w:t>
      </w:r>
      <w:r w:rsidRPr="00F71EE1">
        <w:rPr>
          <w:sz w:val="20"/>
          <w:lang w:val="en-US"/>
        </w:rPr>
        <w:t xml:space="preserve"> </w:t>
      </w:r>
      <w:proofErr w:type="gramStart"/>
      <w:r w:rsidRPr="00F71EE1">
        <w:rPr>
          <w:sz w:val="20"/>
          <w:lang w:val="en-US"/>
        </w:rPr>
        <w:t>removed</w:t>
      </w:r>
      <w:proofErr w:type="gramEnd"/>
      <w:r w:rsidR="003276C8">
        <w:rPr>
          <w:sz w:val="20"/>
          <w:lang w:val="en-US"/>
        </w:rPr>
        <w:t xml:space="preserve"> and</w:t>
      </w:r>
      <w:r w:rsidRPr="00F71EE1">
        <w:rPr>
          <w:sz w:val="20"/>
          <w:lang w:val="en-US"/>
        </w:rPr>
        <w:t xml:space="preserve"> </w:t>
      </w:r>
      <w:r w:rsidR="003276C8">
        <w:rPr>
          <w:sz w:val="20"/>
          <w:lang w:val="en-US"/>
        </w:rPr>
        <w:t>c</w:t>
      </w:r>
      <w:r w:rsidRPr="00F71EE1">
        <w:rPr>
          <w:sz w:val="20"/>
          <w:lang w:val="en-US"/>
        </w:rPr>
        <w:t>ells were washed twice</w:t>
      </w:r>
      <w:r w:rsidR="00771C73">
        <w:rPr>
          <w:sz w:val="20"/>
          <w:lang w:val="en-US"/>
        </w:rPr>
        <w:t xml:space="preserve"> with</w:t>
      </w:r>
      <w:r w:rsidRPr="00F71EE1">
        <w:rPr>
          <w:sz w:val="20"/>
          <w:lang w:val="en-US"/>
        </w:rPr>
        <w:t xml:space="preserve"> Krebs-Ringer </w:t>
      </w:r>
      <w:r w:rsidR="00771C73">
        <w:rPr>
          <w:sz w:val="20"/>
          <w:lang w:val="en-US"/>
        </w:rPr>
        <w:t>buffer</w:t>
      </w:r>
      <w:r w:rsidRPr="00F71EE1">
        <w:rPr>
          <w:sz w:val="20"/>
          <w:lang w:val="en-US"/>
        </w:rPr>
        <w:t xml:space="preserve">. </w:t>
      </w:r>
      <w:r w:rsidR="001D79EF">
        <w:rPr>
          <w:sz w:val="20"/>
          <w:lang w:val="en-US"/>
        </w:rPr>
        <w:t xml:space="preserve">One hundred </w:t>
      </w:r>
      <w:proofErr w:type="spellStart"/>
      <w:r w:rsidR="001D79EF">
        <w:rPr>
          <w:sz w:val="20"/>
          <w:lang w:val="en-US"/>
        </w:rPr>
        <w:t>microlitres</w:t>
      </w:r>
      <w:proofErr w:type="spellEnd"/>
      <w:r w:rsidR="00B668E5" w:rsidRPr="00F71EE1">
        <w:rPr>
          <w:sz w:val="20"/>
          <w:lang w:val="en-US"/>
        </w:rPr>
        <w:t xml:space="preserve"> </w:t>
      </w:r>
      <w:r w:rsidR="00FA0780">
        <w:rPr>
          <w:sz w:val="20"/>
          <w:lang w:val="en-US"/>
        </w:rPr>
        <w:t xml:space="preserve">of </w:t>
      </w:r>
      <w:proofErr w:type="spellStart"/>
      <w:r w:rsidR="005C7FF3">
        <w:rPr>
          <w:sz w:val="20"/>
          <w:lang w:val="en-US"/>
        </w:rPr>
        <w:t>a</w:t>
      </w:r>
      <w:r w:rsidRPr="00F71EE1">
        <w:rPr>
          <w:sz w:val="20"/>
          <w:lang w:val="en-US"/>
        </w:rPr>
        <w:t>lamarBlue</w:t>
      </w:r>
      <w:proofErr w:type="spellEnd"/>
      <w:r w:rsidRPr="00F71EE1">
        <w:rPr>
          <w:sz w:val="20"/>
          <w:lang w:val="en-US"/>
        </w:rPr>
        <w:t xml:space="preserve"> reagent </w:t>
      </w:r>
      <w:r w:rsidR="003253CB">
        <w:rPr>
          <w:sz w:val="20"/>
          <w:lang w:val="en-US"/>
        </w:rPr>
        <w:t>(1:10 in KRB)</w:t>
      </w:r>
      <w:r w:rsidRPr="00F71EE1">
        <w:rPr>
          <w:sz w:val="20"/>
          <w:lang w:val="en-US"/>
        </w:rPr>
        <w:t xml:space="preserve"> </w:t>
      </w:r>
      <w:r w:rsidR="00FA0780" w:rsidRPr="00F71EE1">
        <w:rPr>
          <w:sz w:val="20"/>
          <w:lang w:val="en-US"/>
        </w:rPr>
        <w:t>w</w:t>
      </w:r>
      <w:r w:rsidR="00FA0780">
        <w:rPr>
          <w:sz w:val="20"/>
          <w:lang w:val="en-US"/>
        </w:rPr>
        <w:t>a</w:t>
      </w:r>
      <w:r w:rsidR="003B4FAF">
        <w:rPr>
          <w:sz w:val="20"/>
          <w:lang w:val="en-US"/>
        </w:rPr>
        <w:t>s</w:t>
      </w:r>
      <w:r w:rsidR="00FA0780" w:rsidRPr="00F71EE1">
        <w:rPr>
          <w:sz w:val="20"/>
          <w:lang w:val="en-US"/>
        </w:rPr>
        <w:t xml:space="preserve"> </w:t>
      </w:r>
      <w:r w:rsidRPr="00F71EE1">
        <w:rPr>
          <w:sz w:val="20"/>
          <w:lang w:val="en-US"/>
        </w:rPr>
        <w:t>added to each well and cells were incubated at 37</w:t>
      </w:r>
      <w:r w:rsidR="00D80C9D">
        <w:rPr>
          <w:sz w:val="20"/>
          <w:lang w:val="en-US"/>
        </w:rPr>
        <w:t>°</w:t>
      </w:r>
      <w:r w:rsidRPr="00F71EE1">
        <w:rPr>
          <w:sz w:val="20"/>
          <w:lang w:val="en-US"/>
        </w:rPr>
        <w:t>C for 3 h.</w:t>
      </w:r>
      <w:r w:rsidR="003253CB">
        <w:rPr>
          <w:sz w:val="20"/>
          <w:lang w:val="en-US"/>
        </w:rPr>
        <w:t xml:space="preserve"> </w:t>
      </w:r>
      <w:r w:rsidR="00FF6A08" w:rsidRPr="00FF6A08">
        <w:rPr>
          <w:sz w:val="20"/>
          <w:lang w:val="en-US"/>
        </w:rPr>
        <w:t xml:space="preserve">Measurement of fluorescence at 544 nm (excitation) and 590 nm (emission) </w:t>
      </w:r>
      <w:r w:rsidR="002B600A">
        <w:rPr>
          <w:sz w:val="20"/>
          <w:lang w:val="en-US"/>
        </w:rPr>
        <w:t xml:space="preserve">was made </w:t>
      </w:r>
      <w:r w:rsidR="00FF6A08" w:rsidRPr="00FF6A08">
        <w:rPr>
          <w:sz w:val="20"/>
          <w:lang w:val="en-US"/>
        </w:rPr>
        <w:t>using an automated plate reader (</w:t>
      </w:r>
      <w:proofErr w:type="spellStart"/>
      <w:r w:rsidR="00FF6A08" w:rsidRPr="00FF6A08">
        <w:rPr>
          <w:sz w:val="20"/>
          <w:lang w:val="en-US"/>
        </w:rPr>
        <w:t>FLUOstar</w:t>
      </w:r>
      <w:proofErr w:type="spellEnd"/>
      <w:r w:rsidR="00FF6A08" w:rsidRPr="00FF6A08">
        <w:rPr>
          <w:sz w:val="20"/>
          <w:lang w:val="en-US"/>
        </w:rPr>
        <w:t xml:space="preserve"> Optima, BMG Labtech, Offenburg, Germany). Values were </w:t>
      </w:r>
      <w:proofErr w:type="spellStart"/>
      <w:r w:rsidR="00FF6A08" w:rsidRPr="00FF6A08">
        <w:rPr>
          <w:sz w:val="20"/>
          <w:lang w:val="en-US"/>
        </w:rPr>
        <w:t>normalised</w:t>
      </w:r>
      <w:proofErr w:type="spellEnd"/>
      <w:r w:rsidR="00FF6A08" w:rsidRPr="00FF6A08">
        <w:rPr>
          <w:sz w:val="20"/>
          <w:lang w:val="en-US"/>
        </w:rPr>
        <w:t xml:space="preserve"> to the negative control and expressed as cell viability (percent of control).</w:t>
      </w:r>
    </w:p>
    <w:p w14:paraId="669220B6" w14:textId="1DE36C4E" w:rsidR="006E58C1" w:rsidRDefault="004E3FD6" w:rsidP="00FF6A08">
      <w:pPr>
        <w:spacing w:after="120"/>
        <w:rPr>
          <w:sz w:val="20"/>
          <w:lang w:val="en-US"/>
        </w:rPr>
      </w:pPr>
      <w:r w:rsidRPr="009750BD">
        <w:rPr>
          <w:i/>
          <w:sz w:val="20"/>
          <w:lang w:val="en-US"/>
        </w:rPr>
        <w:t>Preparation of spray-dried GaS1/L-leucine powder</w:t>
      </w:r>
      <w:r w:rsidRPr="009750BD">
        <w:rPr>
          <w:sz w:val="20"/>
          <w:lang w:val="en-US"/>
        </w:rPr>
        <w:t>:</w:t>
      </w:r>
      <w:r w:rsidR="00AE1E9E" w:rsidRPr="009750BD">
        <w:rPr>
          <w:sz w:val="20"/>
          <w:lang w:val="en-US"/>
        </w:rPr>
        <w:t xml:space="preserve"> </w:t>
      </w:r>
      <w:r w:rsidR="00AE1E9E">
        <w:rPr>
          <w:sz w:val="20"/>
          <w:lang w:val="en-US"/>
        </w:rPr>
        <w:t>C</w:t>
      </w:r>
      <w:r w:rsidR="00AE1E9E" w:rsidRPr="009750BD">
        <w:rPr>
          <w:sz w:val="20"/>
          <w:lang w:val="en-US"/>
        </w:rPr>
        <w:t>omposite systems containing different L</w:t>
      </w:r>
      <w:r w:rsidR="00AE1E9E">
        <w:rPr>
          <w:sz w:val="20"/>
          <w:lang w:val="en-US"/>
        </w:rPr>
        <w:t>-leucine (LL) and GaS1 weight ratios (0:100; 20:80</w:t>
      </w:r>
      <w:r w:rsidR="006E58C1">
        <w:rPr>
          <w:sz w:val="20"/>
          <w:lang w:val="en-US"/>
        </w:rPr>
        <w:t>,</w:t>
      </w:r>
      <w:r w:rsidR="00AE1E9E">
        <w:rPr>
          <w:sz w:val="20"/>
          <w:lang w:val="en-US"/>
        </w:rPr>
        <w:t xml:space="preserve"> 30:70 % w/w, </w:t>
      </w:r>
      <w:proofErr w:type="gramStart"/>
      <w:r w:rsidR="00AE1E9E">
        <w:rPr>
          <w:sz w:val="20"/>
          <w:lang w:val="en-US"/>
        </w:rPr>
        <w:t>LL</w:t>
      </w:r>
      <w:r w:rsidR="006E58C1">
        <w:rPr>
          <w:sz w:val="20"/>
          <w:lang w:val="en-US"/>
        </w:rPr>
        <w:t>:</w:t>
      </w:r>
      <w:r w:rsidR="00AE1E9E">
        <w:rPr>
          <w:sz w:val="20"/>
          <w:lang w:val="en-US"/>
        </w:rPr>
        <w:t>GaS</w:t>
      </w:r>
      <w:proofErr w:type="gramEnd"/>
      <w:r w:rsidR="00AE1E9E">
        <w:rPr>
          <w:sz w:val="20"/>
          <w:lang w:val="en-US"/>
        </w:rPr>
        <w:t xml:space="preserve">1) were spray dried as </w:t>
      </w:r>
      <w:r w:rsidR="006E58C1">
        <w:rPr>
          <w:sz w:val="20"/>
          <w:lang w:val="en-US"/>
        </w:rPr>
        <w:t xml:space="preserve">a </w:t>
      </w:r>
      <w:r w:rsidR="00AE1E9E">
        <w:rPr>
          <w:sz w:val="20"/>
          <w:lang w:val="en-US"/>
        </w:rPr>
        <w:t xml:space="preserve">0.5% (w/v) solution in water using a </w:t>
      </w:r>
      <w:proofErr w:type="spellStart"/>
      <w:r w:rsidR="00AE1E9E">
        <w:rPr>
          <w:sz w:val="20"/>
          <w:lang w:val="en-US"/>
        </w:rPr>
        <w:t>B</w:t>
      </w:r>
      <w:r w:rsidR="00C32B44">
        <w:rPr>
          <w:rFonts w:cs="Arial"/>
          <w:sz w:val="20"/>
          <w:lang w:val="en-US"/>
        </w:rPr>
        <w:t>ü</w:t>
      </w:r>
      <w:r w:rsidR="00C32B44">
        <w:rPr>
          <w:sz w:val="20"/>
          <w:lang w:val="en-US"/>
        </w:rPr>
        <w:t>chi</w:t>
      </w:r>
      <w:proofErr w:type="spellEnd"/>
      <w:r w:rsidR="00C32B44">
        <w:rPr>
          <w:sz w:val="20"/>
          <w:lang w:val="en-US"/>
        </w:rPr>
        <w:t xml:space="preserve"> </w:t>
      </w:r>
      <w:r w:rsidR="006E58C1">
        <w:rPr>
          <w:sz w:val="20"/>
          <w:lang w:val="en-US"/>
        </w:rPr>
        <w:t xml:space="preserve">B-290 </w:t>
      </w:r>
      <w:r w:rsidR="00C32B44">
        <w:rPr>
          <w:sz w:val="20"/>
          <w:lang w:val="en-US"/>
        </w:rPr>
        <w:t>Mini Spray dryer</w:t>
      </w:r>
      <w:r w:rsidR="00CD1D7C">
        <w:rPr>
          <w:sz w:val="20"/>
          <w:lang w:val="en-US"/>
        </w:rPr>
        <w:t xml:space="preserve"> </w:t>
      </w:r>
      <w:r w:rsidR="00C32B44">
        <w:rPr>
          <w:sz w:val="20"/>
          <w:lang w:val="en-US"/>
        </w:rPr>
        <w:t xml:space="preserve">operating in the open mode. </w:t>
      </w:r>
    </w:p>
    <w:p w14:paraId="527C2132" w14:textId="3ED52DAE" w:rsidR="00287B5B" w:rsidRPr="00287B5B" w:rsidRDefault="004B1D73" w:rsidP="00337D45">
      <w:pPr>
        <w:spacing w:after="0"/>
        <w:rPr>
          <w:sz w:val="20"/>
        </w:rPr>
      </w:pPr>
      <w:r w:rsidRPr="009750BD">
        <w:rPr>
          <w:i/>
          <w:sz w:val="20"/>
          <w:lang w:val="en-US"/>
        </w:rPr>
        <w:t>In vitro aerosol deposition studies using the Next Generation Impactor (NGI)</w:t>
      </w:r>
      <w:r>
        <w:rPr>
          <w:i/>
          <w:sz w:val="20"/>
          <w:lang w:val="en-US"/>
        </w:rPr>
        <w:t xml:space="preserve">: </w:t>
      </w:r>
      <w:r w:rsidR="00287B5B">
        <w:rPr>
          <w:sz w:val="20"/>
          <w:lang w:val="en-US"/>
        </w:rPr>
        <w:t>A</w:t>
      </w:r>
      <w:r w:rsidR="00092CF5">
        <w:rPr>
          <w:sz w:val="20"/>
          <w:lang w:val="en-US"/>
        </w:rPr>
        <w:t>n</w:t>
      </w:r>
      <w:r w:rsidRPr="009750BD">
        <w:rPr>
          <w:sz w:val="20"/>
          <w:lang w:val="en-US"/>
        </w:rPr>
        <w:t xml:space="preserve"> NGI </w:t>
      </w:r>
      <w:r w:rsidR="00092CF5">
        <w:rPr>
          <w:sz w:val="20"/>
          <w:lang w:val="en-US"/>
        </w:rPr>
        <w:t>(</w:t>
      </w:r>
      <w:r w:rsidRPr="009750BD">
        <w:rPr>
          <w:sz w:val="20"/>
          <w:lang w:val="en-US"/>
        </w:rPr>
        <w:t>Copley Scientific</w:t>
      </w:r>
      <w:r>
        <w:rPr>
          <w:sz w:val="20"/>
          <w:lang w:val="en-US"/>
        </w:rPr>
        <w:t xml:space="preserve"> </w:t>
      </w:r>
      <w:r w:rsidRPr="009750BD">
        <w:rPr>
          <w:sz w:val="20"/>
          <w:lang w:val="en-US"/>
        </w:rPr>
        <w:t xml:space="preserve">Limited, UK) </w:t>
      </w:r>
      <w:r w:rsidR="00FE1B09">
        <w:rPr>
          <w:sz w:val="20"/>
          <w:lang w:val="en-US"/>
        </w:rPr>
        <w:t xml:space="preserve">was used </w:t>
      </w:r>
      <w:r w:rsidR="00287B5B">
        <w:rPr>
          <w:sz w:val="20"/>
          <w:lang w:val="en-US"/>
        </w:rPr>
        <w:t>with a l</w:t>
      </w:r>
      <w:r w:rsidR="00287B5B" w:rsidRPr="009750BD">
        <w:rPr>
          <w:sz w:val="20"/>
          <w:lang w:val="en-US"/>
        </w:rPr>
        <w:t>ow resistance RS01</w:t>
      </w:r>
      <w:r w:rsidR="00287B5B">
        <w:rPr>
          <w:sz w:val="20"/>
          <w:lang w:val="en-US"/>
        </w:rPr>
        <w:t xml:space="preserve"> (</w:t>
      </w:r>
      <w:proofErr w:type="spellStart"/>
      <w:r w:rsidR="00287B5B" w:rsidRPr="009750BD">
        <w:rPr>
          <w:sz w:val="20"/>
          <w:lang w:val="en-US"/>
        </w:rPr>
        <w:t>Plastiape</w:t>
      </w:r>
      <w:proofErr w:type="spellEnd"/>
      <w:r w:rsidR="00287B5B" w:rsidRPr="009750BD">
        <w:rPr>
          <w:sz w:val="20"/>
          <w:lang w:val="en-US"/>
        </w:rPr>
        <w:t xml:space="preserve">, </w:t>
      </w:r>
      <w:proofErr w:type="spellStart"/>
      <w:r w:rsidR="00287B5B" w:rsidRPr="009750BD">
        <w:rPr>
          <w:sz w:val="20"/>
          <w:lang w:val="en-US"/>
        </w:rPr>
        <w:t>Osnago</w:t>
      </w:r>
      <w:proofErr w:type="spellEnd"/>
      <w:r w:rsidR="00287B5B" w:rsidRPr="009750BD">
        <w:rPr>
          <w:sz w:val="20"/>
          <w:lang w:val="en-US"/>
        </w:rPr>
        <w:t>, Italy)</w:t>
      </w:r>
      <w:r w:rsidR="00287B5B">
        <w:rPr>
          <w:sz w:val="20"/>
          <w:lang w:val="en-US"/>
        </w:rPr>
        <w:t xml:space="preserve"> capsule-based device </w:t>
      </w:r>
      <w:r w:rsidR="00092CF5">
        <w:rPr>
          <w:sz w:val="20"/>
          <w:lang w:val="en-US"/>
        </w:rPr>
        <w:t xml:space="preserve">and operated </w:t>
      </w:r>
      <w:r w:rsidRPr="009750BD">
        <w:rPr>
          <w:sz w:val="20"/>
          <w:lang w:val="en-US"/>
        </w:rPr>
        <w:t xml:space="preserve">according to European </w:t>
      </w:r>
      <w:proofErr w:type="spellStart"/>
      <w:r w:rsidRPr="009750BD">
        <w:rPr>
          <w:sz w:val="20"/>
          <w:lang w:val="en-US"/>
        </w:rPr>
        <w:t>Pharmacopoeial</w:t>
      </w:r>
      <w:proofErr w:type="spellEnd"/>
      <w:r w:rsidRPr="009750BD">
        <w:rPr>
          <w:sz w:val="20"/>
          <w:lang w:val="en-US"/>
        </w:rPr>
        <w:t xml:space="preserve"> conditions</w:t>
      </w:r>
      <w:r w:rsidR="00287B5B">
        <w:rPr>
          <w:sz w:val="20"/>
          <w:lang w:val="en-US"/>
        </w:rPr>
        <w:t xml:space="preserve"> </w:t>
      </w:r>
      <w:r w:rsidR="009750BD">
        <w:rPr>
          <w:sz w:val="20"/>
          <w:lang w:val="en-US"/>
        </w:rPr>
        <w:fldChar w:fldCharType="begin"/>
      </w:r>
      <w:r w:rsidR="00B05FAA">
        <w:rPr>
          <w:sz w:val="20"/>
          <w:lang w:val="en-US"/>
        </w:rPr>
        <w:instrText xml:space="preserve"> ADDIN EN.CITE &lt;EndNote&gt;&lt;Cite&gt;&lt;Author&gt;Pharmacopoeia&lt;/Author&gt;&lt;Year&gt;2014&lt;/Year&gt;&lt;RecNum&gt;74&lt;/RecNum&gt;&lt;DisplayText&gt;[12]&lt;/DisplayText&gt;&lt;record&gt;&lt;rec-number&gt;74&lt;/rec-number&gt;&lt;foreign-keys&gt;&lt;key app="EN" db-id="0raae0tp9t2fxfed0znxra0opteearp9pdwp" timestamp="1665050830"&gt;74&lt;/key&gt;&lt;/foreign-keys&gt;&lt;ref-type name="Journal Article"&gt;17&lt;/ref-type&gt;&lt;contributors&gt;&lt;authors&gt;&lt;author&gt;Pharmacopoeia, E.&lt;/author&gt;&lt;/authors&gt;&lt;/contributors&gt;&lt;titles&gt;&lt;title&gt;Preparations for inhalation: aerodynamic assessment of fine particles&lt;/title&gt;&lt;secondary-title&gt;European Pharmacopoeia&lt;/secondary-title&gt;&lt;/titles&gt;&lt;periodical&gt;&lt;full-title&gt;European Pharmacopoeia&lt;/full-title&gt;&lt;/periodical&gt;&lt;pages&gt;276-286&lt;/pages&gt;&lt;dates&gt;&lt;year&gt;2014&lt;/year&gt;&lt;/dates&gt;&lt;work-type&gt;Article&lt;/work-type&gt;&lt;urls&gt;&lt;related-urls&gt;&lt;url&gt;https://www.scopus.com/inward/record.uri?eid=2-s2.0-84957536271&amp;amp;partnerID=40&amp;amp;md5=0baaed288781c6beeb15399d16572d5f&lt;/url&gt;&lt;/related-urls&gt;&lt;/urls&gt;&lt;remote-database-name&gt;Scopus&lt;/remote-database-name&gt;&lt;/record&gt;&lt;/Cite&gt;&lt;/EndNote&gt;</w:instrText>
      </w:r>
      <w:r w:rsidR="009750BD">
        <w:rPr>
          <w:sz w:val="20"/>
          <w:lang w:val="en-US"/>
        </w:rPr>
        <w:fldChar w:fldCharType="separate"/>
      </w:r>
      <w:r w:rsidR="00B05FAA">
        <w:rPr>
          <w:noProof/>
          <w:sz w:val="20"/>
          <w:lang w:val="en-US"/>
        </w:rPr>
        <w:t>[12]</w:t>
      </w:r>
      <w:r w:rsidR="009750BD">
        <w:rPr>
          <w:sz w:val="20"/>
          <w:lang w:val="en-US"/>
        </w:rPr>
        <w:fldChar w:fldCharType="end"/>
      </w:r>
      <w:r w:rsidRPr="009750BD">
        <w:rPr>
          <w:sz w:val="20"/>
          <w:lang w:val="en-US"/>
        </w:rPr>
        <w:t xml:space="preserve">. </w:t>
      </w:r>
      <w:r w:rsidR="00287B5B">
        <w:rPr>
          <w:sz w:val="20"/>
          <w:lang w:val="en-US"/>
        </w:rPr>
        <w:t>A</w:t>
      </w:r>
      <w:r w:rsidRPr="009750BD">
        <w:rPr>
          <w:sz w:val="20"/>
          <w:lang w:val="en-US"/>
        </w:rPr>
        <w:t xml:space="preserve"> no. 3 HPMC capsule</w:t>
      </w:r>
      <w:r>
        <w:rPr>
          <w:sz w:val="20"/>
          <w:lang w:val="en-US"/>
        </w:rPr>
        <w:t xml:space="preserve"> </w:t>
      </w:r>
      <w:r w:rsidR="00287B5B">
        <w:rPr>
          <w:sz w:val="20"/>
          <w:lang w:val="en-US"/>
        </w:rPr>
        <w:t xml:space="preserve">was </w:t>
      </w:r>
      <w:r w:rsidRPr="009750BD">
        <w:rPr>
          <w:sz w:val="20"/>
          <w:lang w:val="en-US"/>
        </w:rPr>
        <w:t xml:space="preserve">loaded with </w:t>
      </w:r>
      <w:r w:rsidR="009750BD">
        <w:rPr>
          <w:sz w:val="20"/>
          <w:lang w:val="en-US"/>
        </w:rPr>
        <w:t>2</w:t>
      </w:r>
      <w:r w:rsidRPr="009750BD">
        <w:rPr>
          <w:sz w:val="20"/>
          <w:lang w:val="en-US"/>
        </w:rPr>
        <w:t xml:space="preserve">0 </w:t>
      </w:r>
      <w:r w:rsidR="009750BD">
        <w:rPr>
          <w:rFonts w:cs="Arial"/>
          <w:sz w:val="20"/>
          <w:lang w:val="en-US"/>
        </w:rPr>
        <w:t>±</w:t>
      </w:r>
      <w:r w:rsidR="009750BD">
        <w:rPr>
          <w:sz w:val="20"/>
          <w:lang w:val="en-US"/>
        </w:rPr>
        <w:t xml:space="preserve"> 1 </w:t>
      </w:r>
      <w:r w:rsidRPr="009750BD">
        <w:rPr>
          <w:sz w:val="20"/>
          <w:lang w:val="en-US"/>
        </w:rPr>
        <w:t>mg of powder for each formulation test</w:t>
      </w:r>
      <w:r w:rsidR="00D4742A">
        <w:rPr>
          <w:sz w:val="20"/>
          <w:lang w:val="en-US"/>
        </w:rPr>
        <w:t>ed</w:t>
      </w:r>
      <w:r w:rsidRPr="009750BD">
        <w:rPr>
          <w:sz w:val="20"/>
          <w:lang w:val="en-US"/>
        </w:rPr>
        <w:t xml:space="preserve"> and the amount</w:t>
      </w:r>
      <w:r>
        <w:rPr>
          <w:sz w:val="20"/>
          <w:lang w:val="en-US"/>
        </w:rPr>
        <w:t xml:space="preserve"> </w:t>
      </w:r>
      <w:r w:rsidRPr="009750BD">
        <w:rPr>
          <w:sz w:val="20"/>
          <w:lang w:val="en-US"/>
        </w:rPr>
        <w:t xml:space="preserve">of </w:t>
      </w:r>
      <w:r w:rsidR="00287B5B" w:rsidRPr="009750BD">
        <w:rPr>
          <w:sz w:val="20"/>
          <w:lang w:val="en-US"/>
        </w:rPr>
        <w:t xml:space="preserve">powder </w:t>
      </w:r>
      <w:r w:rsidRPr="009750BD">
        <w:rPr>
          <w:sz w:val="20"/>
          <w:lang w:val="en-US"/>
        </w:rPr>
        <w:t xml:space="preserve">deposited on each </w:t>
      </w:r>
      <w:r w:rsidR="00C131C6">
        <w:rPr>
          <w:sz w:val="20"/>
          <w:lang w:val="en-US"/>
        </w:rPr>
        <w:t xml:space="preserve">NGI </w:t>
      </w:r>
      <w:r w:rsidRPr="009750BD">
        <w:rPr>
          <w:sz w:val="20"/>
          <w:lang w:val="en-US"/>
        </w:rPr>
        <w:t xml:space="preserve">stage was determined </w:t>
      </w:r>
      <w:r w:rsidR="009750BD">
        <w:rPr>
          <w:sz w:val="20"/>
          <w:lang w:val="en-US"/>
        </w:rPr>
        <w:t xml:space="preserve">spectrophotometrically </w:t>
      </w:r>
      <w:r w:rsidR="00287B5B">
        <w:rPr>
          <w:sz w:val="20"/>
          <w:lang w:val="en-US"/>
        </w:rPr>
        <w:t>by</w:t>
      </w:r>
      <w:r w:rsidR="009750BD">
        <w:rPr>
          <w:sz w:val="20"/>
          <w:lang w:val="en-US"/>
        </w:rPr>
        <w:t xml:space="preserve"> UV </w:t>
      </w:r>
      <w:r w:rsidR="00943E1B">
        <w:rPr>
          <w:sz w:val="20"/>
          <w:lang w:val="en-US"/>
        </w:rPr>
        <w:t>detection</w:t>
      </w:r>
      <w:r w:rsidR="00333360">
        <w:rPr>
          <w:sz w:val="20"/>
          <w:lang w:val="en-US"/>
        </w:rPr>
        <w:t xml:space="preserve"> (</w:t>
      </w:r>
      <w:r w:rsidR="00943E1B">
        <w:rPr>
          <w:sz w:val="20"/>
          <w:lang w:val="en-US"/>
        </w:rPr>
        <w:t>samples were read at 285 nm and normalized at 450</w:t>
      </w:r>
      <w:r w:rsidR="00287B5B">
        <w:rPr>
          <w:sz w:val="20"/>
          <w:lang w:val="en-US"/>
        </w:rPr>
        <w:t xml:space="preserve"> </w:t>
      </w:r>
      <w:r w:rsidR="00943E1B">
        <w:rPr>
          <w:sz w:val="20"/>
          <w:lang w:val="en-US"/>
        </w:rPr>
        <w:t>nm</w:t>
      </w:r>
      <w:r w:rsidR="00CD1D7C">
        <w:rPr>
          <w:sz w:val="20"/>
          <w:lang w:val="en-US"/>
        </w:rPr>
        <w:t>)</w:t>
      </w:r>
      <w:r w:rsidR="001439FE">
        <w:rPr>
          <w:sz w:val="20"/>
          <w:lang w:val="en-US"/>
        </w:rPr>
        <w:t>.</w:t>
      </w:r>
      <w:r w:rsidR="00287B5B">
        <w:rPr>
          <w:sz w:val="20"/>
          <w:lang w:val="en-US"/>
        </w:rPr>
        <w:t xml:space="preserve"> </w:t>
      </w:r>
      <w:r w:rsidR="00FE1B09">
        <w:rPr>
          <w:sz w:val="20"/>
          <w:lang w:val="en-US"/>
        </w:rPr>
        <w:t xml:space="preserve">Each formulation was </w:t>
      </w:r>
      <w:r w:rsidR="00034A6C">
        <w:rPr>
          <w:sz w:val="20"/>
          <w:lang w:val="en-US"/>
        </w:rPr>
        <w:t xml:space="preserve">spray dried in duplicate and each duplicate sample </w:t>
      </w:r>
      <w:r w:rsidR="00FE1B09">
        <w:rPr>
          <w:sz w:val="20"/>
          <w:lang w:val="en-US"/>
        </w:rPr>
        <w:t>test</w:t>
      </w:r>
      <w:r w:rsidR="00C50E4C">
        <w:rPr>
          <w:sz w:val="20"/>
          <w:lang w:val="en-US"/>
        </w:rPr>
        <w:t>ed</w:t>
      </w:r>
      <w:r w:rsidR="00FE1B09">
        <w:rPr>
          <w:sz w:val="20"/>
          <w:lang w:val="en-US"/>
        </w:rPr>
        <w:t xml:space="preserve"> </w:t>
      </w:r>
      <w:r w:rsidR="00034A6C">
        <w:rPr>
          <w:sz w:val="20"/>
          <w:lang w:val="en-US"/>
        </w:rPr>
        <w:t>on the NGI</w:t>
      </w:r>
      <w:r w:rsidR="00FE1B09">
        <w:rPr>
          <w:sz w:val="20"/>
          <w:lang w:val="en-US"/>
        </w:rPr>
        <w:t xml:space="preserve">. </w:t>
      </w:r>
      <w:r w:rsidR="00287B5B" w:rsidRPr="00287B5B">
        <w:rPr>
          <w:sz w:val="20"/>
        </w:rPr>
        <w:t>The mass median aerodynamic diameter (MMAD)</w:t>
      </w:r>
      <w:r w:rsidR="00287B5B">
        <w:rPr>
          <w:sz w:val="20"/>
        </w:rPr>
        <w:t xml:space="preserve">, fine particle fraction less than 5 </w:t>
      </w:r>
      <w:r w:rsidR="00287B5B" w:rsidRPr="00B05FAA">
        <w:rPr>
          <w:rFonts w:ascii="Symbol" w:hAnsi="Symbol"/>
          <w:sz w:val="20"/>
        </w:rPr>
        <w:t>m</w:t>
      </w:r>
      <w:r w:rsidR="00287B5B">
        <w:rPr>
          <w:sz w:val="20"/>
        </w:rPr>
        <w:t>m (FPF)</w:t>
      </w:r>
      <w:r w:rsidR="00287B5B" w:rsidRPr="00287B5B">
        <w:rPr>
          <w:sz w:val="20"/>
        </w:rPr>
        <w:t xml:space="preserve"> and geometric standard deviation (GSD) were determined using CITDAS V3.00 Copley Inhaler Testing Data Analysis Software (Copley Scientific Limited, UK).</w:t>
      </w:r>
      <w:r w:rsidR="00FE1B09">
        <w:rPr>
          <w:sz w:val="20"/>
        </w:rPr>
        <w:t xml:space="preserve"> </w:t>
      </w:r>
    </w:p>
    <w:p w14:paraId="10D81BEF" w14:textId="79EF64DC" w:rsidR="00BB1132" w:rsidRPr="00F71EE1" w:rsidRDefault="00BB1132" w:rsidP="00B05FAA">
      <w:pPr>
        <w:pStyle w:val="DDLHeading1"/>
        <w:spacing w:before="0" w:after="120"/>
        <w:rPr>
          <w:sz w:val="20"/>
          <w:szCs w:val="20"/>
        </w:rPr>
      </w:pPr>
      <w:r w:rsidRPr="00F71EE1">
        <w:rPr>
          <w:sz w:val="20"/>
          <w:szCs w:val="20"/>
        </w:rPr>
        <w:t>Results</w:t>
      </w:r>
    </w:p>
    <w:p w14:paraId="606E470F" w14:textId="18E3D6AB" w:rsidR="005428FF" w:rsidRDefault="00654C3B" w:rsidP="00397700">
      <w:pPr>
        <w:spacing w:after="120"/>
        <w:rPr>
          <w:rFonts w:cstheme="minorHAnsi"/>
          <w:b/>
          <w:bCs/>
          <w:sz w:val="20"/>
        </w:rPr>
      </w:pPr>
      <w:r>
        <w:rPr>
          <w:sz w:val="20"/>
        </w:rPr>
        <w:t>F</w:t>
      </w:r>
      <w:r w:rsidR="00165E62">
        <w:rPr>
          <w:sz w:val="20"/>
        </w:rPr>
        <w:t>ive</w:t>
      </w:r>
      <w:r w:rsidR="00165E62" w:rsidRPr="00F71EE1">
        <w:rPr>
          <w:sz w:val="20"/>
        </w:rPr>
        <w:t xml:space="preserve"> </w:t>
      </w:r>
      <w:r w:rsidR="007F7255">
        <w:rPr>
          <w:sz w:val="20"/>
        </w:rPr>
        <w:t>g</w:t>
      </w:r>
      <w:r w:rsidR="00BB1132" w:rsidRPr="00F71EE1">
        <w:rPr>
          <w:sz w:val="20"/>
        </w:rPr>
        <w:t xml:space="preserve">allium </w:t>
      </w:r>
      <w:r w:rsidR="007F7255">
        <w:rPr>
          <w:sz w:val="20"/>
        </w:rPr>
        <w:t>compounds</w:t>
      </w:r>
      <w:r w:rsidR="007F7255" w:rsidRPr="00F71EE1">
        <w:rPr>
          <w:sz w:val="20"/>
        </w:rPr>
        <w:t xml:space="preserve"> </w:t>
      </w:r>
      <w:r w:rsidR="00BB1132" w:rsidRPr="00F71EE1">
        <w:rPr>
          <w:sz w:val="20"/>
        </w:rPr>
        <w:t xml:space="preserve">were </w:t>
      </w:r>
      <w:r w:rsidR="007F7255" w:rsidRPr="00F71EE1">
        <w:rPr>
          <w:sz w:val="20"/>
        </w:rPr>
        <w:t>synthe</w:t>
      </w:r>
      <w:r w:rsidR="007F7255">
        <w:rPr>
          <w:sz w:val="20"/>
        </w:rPr>
        <w:t>sis</w:t>
      </w:r>
      <w:r w:rsidR="007F7255" w:rsidRPr="00F71EE1">
        <w:rPr>
          <w:sz w:val="20"/>
        </w:rPr>
        <w:t>ed</w:t>
      </w:r>
      <w:r>
        <w:rPr>
          <w:sz w:val="20"/>
        </w:rPr>
        <w:t>,</w:t>
      </w:r>
      <w:r w:rsidR="00165E62">
        <w:rPr>
          <w:sz w:val="20"/>
        </w:rPr>
        <w:t xml:space="preserve"> starting from </w:t>
      </w:r>
      <w:proofErr w:type="spellStart"/>
      <w:r w:rsidR="00165E62">
        <w:rPr>
          <w:sz w:val="20"/>
        </w:rPr>
        <w:t>GaN</w:t>
      </w:r>
      <w:proofErr w:type="spellEnd"/>
      <w:r>
        <w:rPr>
          <w:sz w:val="20"/>
        </w:rPr>
        <w:t>,</w:t>
      </w:r>
      <w:r w:rsidR="00165E62">
        <w:rPr>
          <w:sz w:val="20"/>
        </w:rPr>
        <w:t xml:space="preserve"> and </w:t>
      </w:r>
      <w:r w:rsidRPr="00F71EE1">
        <w:rPr>
          <w:sz w:val="20"/>
        </w:rPr>
        <w:t>characteri</w:t>
      </w:r>
      <w:r>
        <w:rPr>
          <w:sz w:val="20"/>
        </w:rPr>
        <w:t>s</w:t>
      </w:r>
      <w:r w:rsidRPr="00F71EE1">
        <w:rPr>
          <w:sz w:val="20"/>
        </w:rPr>
        <w:t xml:space="preserve">ed via </w:t>
      </w:r>
      <w:r w:rsidR="00163F52">
        <w:rPr>
          <w:sz w:val="20"/>
        </w:rPr>
        <w:t xml:space="preserve">a range of </w:t>
      </w:r>
      <w:r w:rsidR="00692E06">
        <w:rPr>
          <w:sz w:val="20"/>
        </w:rPr>
        <w:t>physicochemical</w:t>
      </w:r>
      <w:r w:rsidR="00163F52">
        <w:rPr>
          <w:sz w:val="20"/>
        </w:rPr>
        <w:t xml:space="preserve"> characterisation technique</w:t>
      </w:r>
      <w:r w:rsidR="00163F52" w:rsidRPr="002D2FC7">
        <w:rPr>
          <w:sz w:val="20"/>
        </w:rPr>
        <w:t>s</w:t>
      </w:r>
      <w:r w:rsidR="001439FE" w:rsidRPr="002D2FC7">
        <w:rPr>
          <w:sz w:val="20"/>
        </w:rPr>
        <w:t xml:space="preserve"> showing</w:t>
      </w:r>
      <w:r w:rsidR="002D2FC7">
        <w:rPr>
          <w:sz w:val="20"/>
        </w:rPr>
        <w:t xml:space="preserve"> differences in chemical structural characteristics</w:t>
      </w:r>
      <w:r w:rsidR="00163F52">
        <w:rPr>
          <w:sz w:val="20"/>
        </w:rPr>
        <w:t xml:space="preserve">. </w:t>
      </w:r>
      <w:proofErr w:type="spellStart"/>
      <w:r w:rsidR="00165E62">
        <w:rPr>
          <w:sz w:val="20"/>
        </w:rPr>
        <w:t>GaN</w:t>
      </w:r>
      <w:proofErr w:type="spellEnd"/>
      <w:r w:rsidR="00165E62">
        <w:rPr>
          <w:sz w:val="20"/>
        </w:rPr>
        <w:t xml:space="preserve">, </w:t>
      </w:r>
      <w:proofErr w:type="spellStart"/>
      <w:r w:rsidR="00165E62">
        <w:rPr>
          <w:sz w:val="20"/>
        </w:rPr>
        <w:t>GaM</w:t>
      </w:r>
      <w:proofErr w:type="spellEnd"/>
      <w:r w:rsidR="00165E62">
        <w:rPr>
          <w:sz w:val="20"/>
        </w:rPr>
        <w:t xml:space="preserve">, </w:t>
      </w:r>
      <w:proofErr w:type="spellStart"/>
      <w:r w:rsidR="00165E62">
        <w:rPr>
          <w:sz w:val="20"/>
        </w:rPr>
        <w:t>GaC</w:t>
      </w:r>
      <w:proofErr w:type="spellEnd"/>
      <w:r w:rsidR="00165E62">
        <w:rPr>
          <w:sz w:val="20"/>
        </w:rPr>
        <w:t>, GaS1, GaS2 and GaS3 were</w:t>
      </w:r>
      <w:r w:rsidR="007F7255">
        <w:rPr>
          <w:sz w:val="20"/>
        </w:rPr>
        <w:t xml:space="preserve"> evaluated for both antifungal activity and cytotoxicity.</w:t>
      </w:r>
      <w:r w:rsidR="007F7255" w:rsidRPr="00F71EE1">
        <w:rPr>
          <w:sz w:val="20"/>
        </w:rPr>
        <w:t xml:space="preserve"> </w:t>
      </w:r>
      <w:r w:rsidR="00490F6C">
        <w:rPr>
          <w:sz w:val="20"/>
        </w:rPr>
        <w:t>In</w:t>
      </w:r>
      <w:r w:rsidR="005428FF" w:rsidRPr="00F71EE1">
        <w:rPr>
          <w:sz w:val="20"/>
        </w:rPr>
        <w:t xml:space="preserve"> the microbiological screening on </w:t>
      </w:r>
      <w:r w:rsidR="00490F6C" w:rsidRPr="00F71EE1">
        <w:rPr>
          <w:i/>
          <w:iCs/>
          <w:sz w:val="20"/>
        </w:rPr>
        <w:t>A</w:t>
      </w:r>
      <w:r w:rsidR="00490F6C">
        <w:rPr>
          <w:i/>
          <w:iCs/>
          <w:sz w:val="20"/>
        </w:rPr>
        <w:t>.</w:t>
      </w:r>
      <w:r w:rsidR="00490F6C" w:rsidRPr="00F71EE1">
        <w:rPr>
          <w:i/>
          <w:iCs/>
          <w:sz w:val="20"/>
        </w:rPr>
        <w:t xml:space="preserve"> </w:t>
      </w:r>
      <w:r w:rsidR="004953D3">
        <w:rPr>
          <w:i/>
          <w:iCs/>
          <w:sz w:val="20"/>
        </w:rPr>
        <w:t>f</w:t>
      </w:r>
      <w:r w:rsidR="005428FF" w:rsidRPr="00F71EE1">
        <w:rPr>
          <w:i/>
          <w:iCs/>
          <w:sz w:val="20"/>
        </w:rPr>
        <w:t>umigatus,</w:t>
      </w:r>
      <w:r w:rsidR="005428FF" w:rsidRPr="00F71EE1">
        <w:rPr>
          <w:sz w:val="20"/>
        </w:rPr>
        <w:t xml:space="preserve"> </w:t>
      </w:r>
      <w:proofErr w:type="spellStart"/>
      <w:r w:rsidR="005428FF" w:rsidRPr="00F71EE1">
        <w:rPr>
          <w:sz w:val="20"/>
        </w:rPr>
        <w:t>GaM</w:t>
      </w:r>
      <w:proofErr w:type="spellEnd"/>
      <w:r w:rsidR="005428FF" w:rsidRPr="00F71EE1">
        <w:rPr>
          <w:sz w:val="20"/>
        </w:rPr>
        <w:t xml:space="preserve"> did not show any toxic effect at any </w:t>
      </w:r>
      <w:r w:rsidR="00FF44C9">
        <w:rPr>
          <w:sz w:val="20"/>
        </w:rPr>
        <w:t xml:space="preserve">of the </w:t>
      </w:r>
      <w:r w:rsidR="005428FF" w:rsidRPr="00F71EE1">
        <w:rPr>
          <w:sz w:val="20"/>
        </w:rPr>
        <w:lastRenderedPageBreak/>
        <w:t xml:space="preserve">concentrations </w:t>
      </w:r>
      <w:r w:rsidR="00FF44C9" w:rsidRPr="00F71EE1">
        <w:rPr>
          <w:sz w:val="20"/>
        </w:rPr>
        <w:t xml:space="preserve">tested </w:t>
      </w:r>
      <w:r w:rsidR="005428FF" w:rsidRPr="00F71EE1">
        <w:rPr>
          <w:sz w:val="20"/>
        </w:rPr>
        <w:t xml:space="preserve">at both time points analysed. </w:t>
      </w:r>
      <w:proofErr w:type="spellStart"/>
      <w:r w:rsidR="005428FF" w:rsidRPr="00F71EE1">
        <w:rPr>
          <w:sz w:val="20"/>
        </w:rPr>
        <w:t>GaN</w:t>
      </w:r>
      <w:proofErr w:type="spellEnd"/>
      <w:r w:rsidR="005428FF" w:rsidRPr="00F71EE1">
        <w:rPr>
          <w:sz w:val="20"/>
        </w:rPr>
        <w:t xml:space="preserve"> </w:t>
      </w:r>
      <w:r w:rsidR="00356ADA">
        <w:rPr>
          <w:sz w:val="20"/>
        </w:rPr>
        <w:t xml:space="preserve">and </w:t>
      </w:r>
      <w:proofErr w:type="spellStart"/>
      <w:r w:rsidR="00356ADA">
        <w:rPr>
          <w:sz w:val="20"/>
        </w:rPr>
        <w:t>GaC</w:t>
      </w:r>
      <w:proofErr w:type="spellEnd"/>
      <w:r w:rsidR="00356ADA">
        <w:rPr>
          <w:sz w:val="20"/>
        </w:rPr>
        <w:t xml:space="preserve"> </w:t>
      </w:r>
      <w:r w:rsidR="004953D3">
        <w:rPr>
          <w:sz w:val="20"/>
        </w:rPr>
        <w:t>w</w:t>
      </w:r>
      <w:r w:rsidR="00356ADA">
        <w:rPr>
          <w:sz w:val="20"/>
        </w:rPr>
        <w:t>ere</w:t>
      </w:r>
      <w:r w:rsidR="005428FF" w:rsidRPr="00F71EE1">
        <w:rPr>
          <w:sz w:val="20"/>
        </w:rPr>
        <w:t xml:space="preserve"> toxic </w:t>
      </w:r>
      <w:r w:rsidR="004953D3">
        <w:rPr>
          <w:sz w:val="20"/>
        </w:rPr>
        <w:t>to</w:t>
      </w:r>
      <w:r w:rsidR="004953D3" w:rsidRPr="00F71EE1">
        <w:rPr>
          <w:sz w:val="20"/>
        </w:rPr>
        <w:t xml:space="preserve"> </w:t>
      </w:r>
      <w:r w:rsidR="004953D3" w:rsidRPr="004953D3">
        <w:rPr>
          <w:i/>
          <w:iCs/>
          <w:sz w:val="20"/>
        </w:rPr>
        <w:t>A. fumigatu</w:t>
      </w:r>
      <w:r w:rsidR="004953D3">
        <w:rPr>
          <w:i/>
          <w:iCs/>
          <w:sz w:val="20"/>
        </w:rPr>
        <w:t>s</w:t>
      </w:r>
      <w:r w:rsidR="005428FF" w:rsidRPr="00F71EE1">
        <w:rPr>
          <w:sz w:val="20"/>
        </w:rPr>
        <w:t xml:space="preserve"> when </w:t>
      </w:r>
      <w:r w:rsidR="00807F35">
        <w:rPr>
          <w:sz w:val="20"/>
        </w:rPr>
        <w:t xml:space="preserve">used at a concentration of </w:t>
      </w:r>
      <w:r w:rsidR="005428FF" w:rsidRPr="00F71EE1">
        <w:rPr>
          <w:sz w:val="20"/>
        </w:rPr>
        <w:t xml:space="preserve">500 </w:t>
      </w:r>
      <w:proofErr w:type="spellStart"/>
      <w:r w:rsidR="005428FF" w:rsidRPr="00F71EE1">
        <w:rPr>
          <w:sz w:val="20"/>
        </w:rPr>
        <w:t>μg</w:t>
      </w:r>
      <w:proofErr w:type="spellEnd"/>
      <w:r w:rsidR="005428FF" w:rsidRPr="00F71EE1">
        <w:rPr>
          <w:sz w:val="20"/>
        </w:rPr>
        <w:t>/mL</w:t>
      </w:r>
      <w:r w:rsidR="00356ADA">
        <w:rPr>
          <w:sz w:val="20"/>
        </w:rPr>
        <w:t xml:space="preserve"> after 48 h incubations</w:t>
      </w:r>
      <w:r w:rsidR="005428FF" w:rsidRPr="00F71EE1">
        <w:rPr>
          <w:sz w:val="20"/>
        </w:rPr>
        <w:t xml:space="preserve"> </w:t>
      </w:r>
      <w:r w:rsidR="00540DFC">
        <w:rPr>
          <w:sz w:val="20"/>
        </w:rPr>
        <w:t>(Fi</w:t>
      </w:r>
      <w:r w:rsidR="00356ADA">
        <w:rPr>
          <w:sz w:val="20"/>
        </w:rPr>
        <w:t>g</w:t>
      </w:r>
      <w:r w:rsidR="00540DFC">
        <w:rPr>
          <w:sz w:val="20"/>
        </w:rPr>
        <w:t>. 1)</w:t>
      </w:r>
      <w:r w:rsidR="005428FF" w:rsidRPr="00F71EE1">
        <w:rPr>
          <w:sz w:val="20"/>
        </w:rPr>
        <w:t xml:space="preserve">. </w:t>
      </w:r>
      <w:r w:rsidR="00627D10">
        <w:rPr>
          <w:sz w:val="20"/>
          <w:lang w:val="en-IE"/>
        </w:rPr>
        <w:t>In contrast</w:t>
      </w:r>
      <w:r w:rsidR="0095439A">
        <w:rPr>
          <w:sz w:val="20"/>
          <w:lang w:val="en-IE"/>
        </w:rPr>
        <w:t>,</w:t>
      </w:r>
      <w:r w:rsidR="00627D10">
        <w:rPr>
          <w:sz w:val="20"/>
          <w:lang w:val="en-IE"/>
        </w:rPr>
        <w:t xml:space="preserve"> all</w:t>
      </w:r>
      <w:r w:rsidR="005428FF" w:rsidRPr="00F71EE1">
        <w:rPr>
          <w:sz w:val="20"/>
          <w:lang w:val="en-IE"/>
        </w:rPr>
        <w:t xml:space="preserve"> three Ga-siderophore </w:t>
      </w:r>
      <w:r w:rsidR="0017763A" w:rsidRPr="00F71EE1">
        <w:rPr>
          <w:sz w:val="20"/>
          <w:lang w:val="en-IE"/>
        </w:rPr>
        <w:t>comp</w:t>
      </w:r>
      <w:r w:rsidR="0017763A">
        <w:rPr>
          <w:sz w:val="20"/>
          <w:lang w:val="en-IE"/>
        </w:rPr>
        <w:t xml:space="preserve">lexes </w:t>
      </w:r>
      <w:r w:rsidR="00627D10">
        <w:rPr>
          <w:sz w:val="20"/>
          <w:lang w:val="en-IE"/>
        </w:rPr>
        <w:t>were shown</w:t>
      </w:r>
      <w:r w:rsidR="005428FF" w:rsidRPr="00F71EE1">
        <w:rPr>
          <w:sz w:val="20"/>
          <w:lang w:val="en-IE"/>
        </w:rPr>
        <w:t xml:space="preserve"> to be </w:t>
      </w:r>
      <w:r w:rsidR="005428FF" w:rsidRPr="00F71EE1">
        <w:rPr>
          <w:sz w:val="20"/>
        </w:rPr>
        <w:t xml:space="preserve">toxic </w:t>
      </w:r>
      <w:r w:rsidR="00627D10">
        <w:rPr>
          <w:sz w:val="20"/>
        </w:rPr>
        <w:t>to</w:t>
      </w:r>
      <w:r w:rsidR="00627D10" w:rsidRPr="00F71EE1">
        <w:rPr>
          <w:sz w:val="20"/>
        </w:rPr>
        <w:t xml:space="preserve"> </w:t>
      </w:r>
      <w:r w:rsidR="00627D10" w:rsidRPr="00F71EE1">
        <w:rPr>
          <w:i/>
          <w:iCs/>
          <w:sz w:val="20"/>
        </w:rPr>
        <w:t>A</w:t>
      </w:r>
      <w:r w:rsidR="00627D10">
        <w:rPr>
          <w:i/>
          <w:iCs/>
          <w:sz w:val="20"/>
        </w:rPr>
        <w:t>. f</w:t>
      </w:r>
      <w:r w:rsidR="005428FF" w:rsidRPr="00F71EE1">
        <w:rPr>
          <w:i/>
          <w:iCs/>
          <w:sz w:val="20"/>
        </w:rPr>
        <w:t>umigatus</w:t>
      </w:r>
      <w:r w:rsidR="005428FF" w:rsidRPr="00F71EE1">
        <w:rPr>
          <w:sz w:val="20"/>
        </w:rPr>
        <w:t xml:space="preserve"> in a concentration range of 31</w:t>
      </w:r>
      <w:r w:rsidR="003253CB">
        <w:rPr>
          <w:sz w:val="20"/>
        </w:rPr>
        <w:t>–</w:t>
      </w:r>
      <w:r w:rsidR="005428FF" w:rsidRPr="00F71EE1">
        <w:rPr>
          <w:sz w:val="20"/>
        </w:rPr>
        <w:t xml:space="preserve">500 </w:t>
      </w:r>
      <w:proofErr w:type="spellStart"/>
      <w:r w:rsidR="005428FF" w:rsidRPr="00F71EE1">
        <w:rPr>
          <w:sz w:val="20"/>
        </w:rPr>
        <w:t>μg</w:t>
      </w:r>
      <w:proofErr w:type="spellEnd"/>
      <w:r w:rsidR="005428FF" w:rsidRPr="00F71EE1">
        <w:rPr>
          <w:sz w:val="20"/>
        </w:rPr>
        <w:t>/m</w:t>
      </w:r>
      <w:r w:rsidR="003253CB">
        <w:rPr>
          <w:sz w:val="20"/>
        </w:rPr>
        <w:t>L</w:t>
      </w:r>
      <w:r w:rsidR="005428FF" w:rsidRPr="00F71EE1">
        <w:rPr>
          <w:sz w:val="20"/>
        </w:rPr>
        <w:t xml:space="preserve"> </w:t>
      </w:r>
      <w:r w:rsidR="008562A7">
        <w:rPr>
          <w:sz w:val="20"/>
        </w:rPr>
        <w:t xml:space="preserve">at both 24 h and 48 h time points </w:t>
      </w:r>
      <w:r w:rsidR="005428FF" w:rsidRPr="00F71EE1">
        <w:rPr>
          <w:sz w:val="20"/>
        </w:rPr>
        <w:t>(</w:t>
      </w:r>
      <w:r w:rsidR="00627D10" w:rsidRPr="00F71EE1">
        <w:rPr>
          <w:rFonts w:cstheme="minorHAnsi"/>
          <w:sz w:val="20"/>
        </w:rPr>
        <w:t>Fig</w:t>
      </w:r>
      <w:r w:rsidR="00627D10">
        <w:rPr>
          <w:rFonts w:cstheme="minorHAnsi"/>
          <w:sz w:val="20"/>
        </w:rPr>
        <w:t>.</w:t>
      </w:r>
      <w:r w:rsidR="00627D10" w:rsidRPr="00F71EE1">
        <w:rPr>
          <w:rFonts w:cstheme="minorHAnsi"/>
          <w:sz w:val="20"/>
        </w:rPr>
        <w:t xml:space="preserve"> </w:t>
      </w:r>
      <w:r w:rsidR="005428FF" w:rsidRPr="00F71EE1">
        <w:rPr>
          <w:rFonts w:cstheme="minorHAnsi"/>
          <w:sz w:val="20"/>
        </w:rPr>
        <w:t>1)</w:t>
      </w:r>
      <w:r w:rsidR="005428FF" w:rsidRPr="00F71EE1">
        <w:rPr>
          <w:sz w:val="20"/>
        </w:rPr>
        <w:t xml:space="preserve">. </w:t>
      </w:r>
      <w:r w:rsidR="005428FF" w:rsidRPr="00F71EE1">
        <w:rPr>
          <w:rFonts w:cstheme="minorHAnsi"/>
          <w:sz w:val="20"/>
        </w:rPr>
        <w:t>Notably</w:t>
      </w:r>
      <w:r w:rsidR="000E3AC9">
        <w:rPr>
          <w:rFonts w:cstheme="minorHAnsi"/>
          <w:sz w:val="20"/>
        </w:rPr>
        <w:t>,</w:t>
      </w:r>
      <w:r w:rsidR="005428FF" w:rsidRPr="00F71EE1">
        <w:rPr>
          <w:rFonts w:cstheme="minorHAnsi"/>
          <w:sz w:val="20"/>
        </w:rPr>
        <w:t xml:space="preserve"> the 96</w:t>
      </w:r>
      <w:r w:rsidR="000E3AC9">
        <w:rPr>
          <w:rFonts w:cstheme="minorHAnsi"/>
          <w:sz w:val="20"/>
        </w:rPr>
        <w:t>-</w:t>
      </w:r>
      <w:r w:rsidR="005428FF" w:rsidRPr="00F71EE1">
        <w:rPr>
          <w:rFonts w:cstheme="minorHAnsi"/>
          <w:sz w:val="20"/>
        </w:rPr>
        <w:t xml:space="preserve">well </w:t>
      </w:r>
      <w:r w:rsidR="008562A7" w:rsidRPr="00F71EE1">
        <w:rPr>
          <w:rFonts w:cstheme="minorHAnsi"/>
          <w:sz w:val="20"/>
        </w:rPr>
        <w:t xml:space="preserve">plates </w:t>
      </w:r>
      <w:r w:rsidR="005428FF" w:rsidRPr="00F71EE1">
        <w:rPr>
          <w:rFonts w:cstheme="minorHAnsi"/>
          <w:sz w:val="20"/>
        </w:rPr>
        <w:t xml:space="preserve">containing the Ga-siderophores were incubated over a week and no growth was detected in wells containing </w:t>
      </w:r>
      <w:r w:rsidR="00D06B1D" w:rsidRPr="00D06B1D">
        <w:rPr>
          <w:rFonts w:cstheme="minorHAnsi"/>
          <w:sz w:val="20"/>
        </w:rPr>
        <w:t>31</w:t>
      </w:r>
      <w:r w:rsidR="003253CB">
        <w:rPr>
          <w:rFonts w:cstheme="minorHAnsi"/>
          <w:sz w:val="20"/>
        </w:rPr>
        <w:t>–</w:t>
      </w:r>
      <w:r w:rsidR="00D06B1D" w:rsidRPr="00D06B1D">
        <w:rPr>
          <w:rFonts w:cstheme="minorHAnsi"/>
          <w:sz w:val="20"/>
        </w:rPr>
        <w:t xml:space="preserve">500 </w:t>
      </w:r>
      <w:proofErr w:type="spellStart"/>
      <w:r w:rsidR="00D06B1D" w:rsidRPr="00D06B1D">
        <w:rPr>
          <w:rFonts w:cstheme="minorHAnsi"/>
          <w:sz w:val="20"/>
        </w:rPr>
        <w:t>μg</w:t>
      </w:r>
      <w:proofErr w:type="spellEnd"/>
      <w:r w:rsidR="00D06B1D" w:rsidRPr="00D06B1D">
        <w:rPr>
          <w:rFonts w:cstheme="minorHAnsi"/>
          <w:sz w:val="20"/>
        </w:rPr>
        <w:t>/m</w:t>
      </w:r>
      <w:r w:rsidR="003253CB">
        <w:rPr>
          <w:rFonts w:cstheme="minorHAnsi"/>
          <w:sz w:val="20"/>
        </w:rPr>
        <w:t>L</w:t>
      </w:r>
      <w:r w:rsidR="005428FF" w:rsidRPr="00F71EE1">
        <w:rPr>
          <w:rFonts w:cstheme="minorHAnsi"/>
          <w:sz w:val="20"/>
        </w:rPr>
        <w:t xml:space="preserve"> gallium </w:t>
      </w:r>
      <w:r w:rsidR="00A8107E">
        <w:rPr>
          <w:rFonts w:cstheme="minorHAnsi"/>
          <w:sz w:val="20"/>
        </w:rPr>
        <w:t>complexes</w:t>
      </w:r>
      <w:r w:rsidR="00A8107E" w:rsidRPr="00F71EE1">
        <w:rPr>
          <w:rFonts w:cstheme="minorHAnsi"/>
          <w:sz w:val="20"/>
        </w:rPr>
        <w:t xml:space="preserve"> </w:t>
      </w:r>
      <w:r w:rsidR="005428FF" w:rsidRPr="00F71EE1">
        <w:rPr>
          <w:rFonts w:cstheme="minorHAnsi"/>
          <w:sz w:val="20"/>
        </w:rPr>
        <w:t xml:space="preserve">over </w:t>
      </w:r>
      <w:r w:rsidR="008562A7">
        <w:rPr>
          <w:rFonts w:cstheme="minorHAnsi"/>
          <w:sz w:val="20"/>
        </w:rPr>
        <w:t>the 7-day period</w:t>
      </w:r>
      <w:r w:rsidR="005428FF" w:rsidRPr="00F71EE1">
        <w:rPr>
          <w:rFonts w:cstheme="minorHAnsi"/>
          <w:sz w:val="20"/>
        </w:rPr>
        <w:t xml:space="preserve">. </w:t>
      </w:r>
      <w:r w:rsidR="00515050">
        <w:rPr>
          <w:sz w:val="20"/>
          <w:lang w:val="en-IE"/>
        </w:rPr>
        <w:t>In</w:t>
      </w:r>
      <w:r w:rsidR="00515050" w:rsidRPr="00F71EE1">
        <w:rPr>
          <w:sz w:val="20"/>
          <w:lang w:val="en-IE"/>
        </w:rPr>
        <w:t xml:space="preserve"> </w:t>
      </w:r>
      <w:r w:rsidR="005428FF" w:rsidRPr="00F71EE1">
        <w:rPr>
          <w:sz w:val="20"/>
          <w:lang w:val="en-IE"/>
        </w:rPr>
        <w:t xml:space="preserve">the agar inhibition </w:t>
      </w:r>
      <w:r w:rsidR="00515050">
        <w:rPr>
          <w:sz w:val="20"/>
          <w:lang w:val="en-IE"/>
        </w:rPr>
        <w:t>study</w:t>
      </w:r>
      <w:r w:rsidR="000E3AC9">
        <w:rPr>
          <w:sz w:val="20"/>
          <w:lang w:val="en-IE"/>
        </w:rPr>
        <w:t>,</w:t>
      </w:r>
      <w:r w:rsidR="00515050">
        <w:rPr>
          <w:sz w:val="20"/>
          <w:lang w:val="en-IE"/>
        </w:rPr>
        <w:t xml:space="preserve"> </w:t>
      </w:r>
      <w:r w:rsidR="005428FF" w:rsidRPr="00F71EE1">
        <w:rPr>
          <w:sz w:val="20"/>
          <w:lang w:val="en-IE"/>
        </w:rPr>
        <w:t xml:space="preserve">only GaS1 and GaS2 at </w:t>
      </w:r>
      <w:r w:rsidR="00515050">
        <w:rPr>
          <w:sz w:val="20"/>
          <w:lang w:val="en-IE"/>
        </w:rPr>
        <w:t xml:space="preserve">a concentration of </w:t>
      </w:r>
      <w:r w:rsidR="005428FF" w:rsidRPr="00F71EE1">
        <w:rPr>
          <w:sz w:val="20"/>
          <w:lang w:val="en-IE"/>
        </w:rPr>
        <w:t>0.5</w:t>
      </w:r>
      <w:r w:rsidR="00515050">
        <w:rPr>
          <w:sz w:val="20"/>
          <w:lang w:val="en-IE"/>
        </w:rPr>
        <w:t xml:space="preserve"> </w:t>
      </w:r>
      <w:r w:rsidR="005428FF" w:rsidRPr="00F71EE1">
        <w:rPr>
          <w:sz w:val="20"/>
          <w:lang w:val="en-IE"/>
        </w:rPr>
        <w:t xml:space="preserve">mg/mL showed a well-defined and clear zone of inhibition of </w:t>
      </w:r>
      <w:r w:rsidR="005428FF" w:rsidRPr="00F71EE1">
        <w:rPr>
          <w:rFonts w:cstheme="minorHAnsi"/>
          <w:sz w:val="20"/>
        </w:rPr>
        <w:t>2±0.1 cm</w:t>
      </w:r>
      <w:r w:rsidR="005428FF" w:rsidRPr="00F71EE1">
        <w:rPr>
          <w:sz w:val="20"/>
          <w:lang w:val="en-IE"/>
        </w:rPr>
        <w:t xml:space="preserve"> diameter, whereas </w:t>
      </w:r>
      <w:proofErr w:type="spellStart"/>
      <w:r w:rsidR="005428FF" w:rsidRPr="00F71EE1">
        <w:rPr>
          <w:sz w:val="20"/>
          <w:lang w:val="en-IE"/>
        </w:rPr>
        <w:t>GaN</w:t>
      </w:r>
      <w:proofErr w:type="spellEnd"/>
      <w:r w:rsidR="005428FF" w:rsidRPr="00F71EE1">
        <w:rPr>
          <w:sz w:val="20"/>
          <w:lang w:val="en-IE"/>
        </w:rPr>
        <w:t xml:space="preserve">, </w:t>
      </w:r>
      <w:proofErr w:type="spellStart"/>
      <w:r w:rsidR="005428FF" w:rsidRPr="00F71EE1">
        <w:rPr>
          <w:sz w:val="20"/>
          <w:lang w:val="en-IE"/>
        </w:rPr>
        <w:t>GaM</w:t>
      </w:r>
      <w:proofErr w:type="spellEnd"/>
      <w:r w:rsidR="005428FF" w:rsidRPr="00F71EE1">
        <w:rPr>
          <w:sz w:val="20"/>
          <w:lang w:val="en-IE"/>
        </w:rPr>
        <w:t xml:space="preserve"> and </w:t>
      </w:r>
      <w:proofErr w:type="spellStart"/>
      <w:r w:rsidR="005428FF" w:rsidRPr="00F71EE1">
        <w:rPr>
          <w:sz w:val="20"/>
          <w:lang w:val="en-IE"/>
        </w:rPr>
        <w:t>GaC</w:t>
      </w:r>
      <w:proofErr w:type="spellEnd"/>
      <w:r w:rsidR="005428FF" w:rsidRPr="00F71EE1">
        <w:rPr>
          <w:sz w:val="20"/>
          <w:lang w:val="en-IE"/>
        </w:rPr>
        <w:t xml:space="preserve"> were comparable to </w:t>
      </w:r>
      <w:r w:rsidR="007634B3">
        <w:rPr>
          <w:sz w:val="20"/>
          <w:lang w:val="en-IE"/>
        </w:rPr>
        <w:t xml:space="preserve">the negative </w:t>
      </w:r>
      <w:r w:rsidR="005428FF" w:rsidRPr="00F71EE1">
        <w:rPr>
          <w:sz w:val="20"/>
          <w:lang w:val="en-IE"/>
        </w:rPr>
        <w:t>control. The agar plate containing 0.5 mg/m</w:t>
      </w:r>
      <w:r w:rsidR="003253CB">
        <w:rPr>
          <w:sz w:val="20"/>
          <w:lang w:val="en-IE"/>
        </w:rPr>
        <w:t>L</w:t>
      </w:r>
      <w:r w:rsidR="005428FF" w:rsidRPr="00F71EE1">
        <w:rPr>
          <w:sz w:val="20"/>
          <w:lang w:val="en-IE"/>
        </w:rPr>
        <w:t xml:space="preserve"> of GaS3 showed a zone in which the growth of </w:t>
      </w:r>
      <w:r w:rsidR="002E0A57" w:rsidRPr="00F71EE1">
        <w:rPr>
          <w:i/>
          <w:iCs/>
          <w:sz w:val="20"/>
          <w:lang w:val="en-IE"/>
        </w:rPr>
        <w:t>A</w:t>
      </w:r>
      <w:r w:rsidR="002E0A57">
        <w:rPr>
          <w:i/>
          <w:iCs/>
          <w:sz w:val="20"/>
          <w:lang w:val="en-IE"/>
        </w:rPr>
        <w:t>. fumigatus</w:t>
      </w:r>
      <w:r w:rsidR="002E0A57" w:rsidRPr="00F71EE1">
        <w:rPr>
          <w:sz w:val="20"/>
          <w:lang w:val="en-IE"/>
        </w:rPr>
        <w:t xml:space="preserve"> </w:t>
      </w:r>
      <w:r w:rsidR="005428FF" w:rsidRPr="00F71EE1">
        <w:rPr>
          <w:sz w:val="20"/>
          <w:lang w:val="en-IE"/>
        </w:rPr>
        <w:t xml:space="preserve">was reduced, but not enough to </w:t>
      </w:r>
      <w:r w:rsidR="00822EE0">
        <w:rPr>
          <w:sz w:val="20"/>
          <w:lang w:val="en-IE"/>
        </w:rPr>
        <w:t xml:space="preserve">accurately </w:t>
      </w:r>
      <w:r w:rsidR="005428FF" w:rsidRPr="00F71EE1">
        <w:rPr>
          <w:sz w:val="20"/>
          <w:lang w:val="en-IE"/>
        </w:rPr>
        <w:t xml:space="preserve">determine the diameter of a completely clear zone of inhibition. The </w:t>
      </w:r>
      <w:r w:rsidR="00822EE0">
        <w:rPr>
          <w:sz w:val="20"/>
          <w:lang w:val="en-IE"/>
        </w:rPr>
        <w:t>f</w:t>
      </w:r>
      <w:r w:rsidR="00822EE0" w:rsidRPr="00F71EE1">
        <w:rPr>
          <w:sz w:val="20"/>
          <w:lang w:val="en-IE"/>
        </w:rPr>
        <w:t>ungistatic</w:t>
      </w:r>
      <w:r w:rsidR="005428FF" w:rsidRPr="00F71EE1">
        <w:rPr>
          <w:sz w:val="20"/>
          <w:lang w:val="en-IE"/>
        </w:rPr>
        <w:t>/</w:t>
      </w:r>
      <w:r w:rsidR="00822EE0">
        <w:rPr>
          <w:sz w:val="20"/>
          <w:lang w:val="en-IE"/>
        </w:rPr>
        <w:t>f</w:t>
      </w:r>
      <w:r w:rsidR="00822EE0" w:rsidRPr="00F71EE1">
        <w:rPr>
          <w:sz w:val="20"/>
          <w:lang w:val="en-IE"/>
        </w:rPr>
        <w:t xml:space="preserve">ungicidal </w:t>
      </w:r>
      <w:r w:rsidR="005428FF" w:rsidRPr="00F71EE1">
        <w:rPr>
          <w:sz w:val="20"/>
          <w:lang w:val="en-IE"/>
        </w:rPr>
        <w:t>test confirmed these results</w:t>
      </w:r>
      <w:r w:rsidR="00137B91">
        <w:rPr>
          <w:sz w:val="20"/>
          <w:lang w:val="en-IE"/>
        </w:rPr>
        <w:t>,</w:t>
      </w:r>
      <w:r w:rsidR="005428FF" w:rsidRPr="00F71EE1">
        <w:rPr>
          <w:sz w:val="20"/>
          <w:lang w:val="en-IE"/>
        </w:rPr>
        <w:t xml:space="preserve"> classifying GaS1 and GaS2 0.5 mg/mL solutions as fungicidal wh</w:t>
      </w:r>
      <w:r w:rsidR="00137B91">
        <w:rPr>
          <w:sz w:val="20"/>
          <w:lang w:val="en-IE"/>
        </w:rPr>
        <w:t>ile</w:t>
      </w:r>
      <w:r w:rsidR="005428FF" w:rsidRPr="00F71EE1">
        <w:rPr>
          <w:sz w:val="20"/>
          <w:lang w:val="en-IE"/>
        </w:rPr>
        <w:t xml:space="preserve"> GaS1 0.05</w:t>
      </w:r>
      <w:r w:rsidR="003253CB">
        <w:rPr>
          <w:sz w:val="20"/>
          <w:lang w:val="en-IE"/>
        </w:rPr>
        <w:t xml:space="preserve"> </w:t>
      </w:r>
      <w:r w:rsidR="005428FF" w:rsidRPr="00F71EE1">
        <w:rPr>
          <w:sz w:val="20"/>
          <w:lang w:val="en-IE"/>
        </w:rPr>
        <w:t>mg/mL, GaS2 0.05</w:t>
      </w:r>
      <w:r w:rsidR="003253CB">
        <w:rPr>
          <w:sz w:val="20"/>
          <w:lang w:val="en-IE"/>
        </w:rPr>
        <w:t xml:space="preserve"> </w:t>
      </w:r>
      <w:r w:rsidR="005428FF" w:rsidRPr="00F71EE1">
        <w:rPr>
          <w:sz w:val="20"/>
          <w:lang w:val="en-IE"/>
        </w:rPr>
        <w:t>mg/mL, and GaS3 0.05</w:t>
      </w:r>
      <w:r w:rsidR="003253CB">
        <w:rPr>
          <w:sz w:val="20"/>
          <w:lang w:val="en-IE"/>
        </w:rPr>
        <w:t>–</w:t>
      </w:r>
      <w:r w:rsidR="005428FF" w:rsidRPr="00F71EE1">
        <w:rPr>
          <w:sz w:val="20"/>
          <w:lang w:val="en-IE"/>
        </w:rPr>
        <w:t xml:space="preserve">0.5 mg/mL </w:t>
      </w:r>
      <w:r w:rsidR="00137B91">
        <w:rPr>
          <w:sz w:val="20"/>
          <w:lang w:val="en-IE"/>
        </w:rPr>
        <w:t xml:space="preserve">were </w:t>
      </w:r>
      <w:r w:rsidR="005428FF" w:rsidRPr="00F71EE1">
        <w:rPr>
          <w:sz w:val="20"/>
          <w:lang w:val="en-IE"/>
        </w:rPr>
        <w:t xml:space="preserve">fungistatic. </w:t>
      </w:r>
    </w:p>
    <w:p w14:paraId="3D54A49C" w14:textId="1201D1BA" w:rsidR="00324F9F" w:rsidRPr="00F71EE1" w:rsidRDefault="002657CE" w:rsidP="002301D1">
      <w:pPr>
        <w:spacing w:after="0"/>
        <w:jc w:val="center"/>
        <w:rPr>
          <w:rFonts w:cstheme="minorHAnsi"/>
          <w:b/>
          <w:bCs/>
          <w:sz w:val="20"/>
        </w:rPr>
      </w:pPr>
      <w:r w:rsidRPr="00B05FAA">
        <w:rPr>
          <w:rFonts w:cstheme="minorHAnsi"/>
          <w:b/>
          <w:bCs/>
          <w:noProof/>
          <w:sz w:val="20"/>
        </w:rPr>
        <mc:AlternateContent>
          <mc:Choice Requires="wps">
            <w:drawing>
              <wp:anchor distT="45720" distB="45720" distL="114300" distR="114300" simplePos="0" relativeHeight="251661312" behindDoc="0" locked="0" layoutInCell="1" allowOverlap="1" wp14:anchorId="51AF614F" wp14:editId="0B52C860">
                <wp:simplePos x="0" y="0"/>
                <wp:positionH relativeFrom="column">
                  <wp:posOffset>161290</wp:posOffset>
                </wp:positionH>
                <wp:positionV relativeFrom="paragraph">
                  <wp:posOffset>1413510</wp:posOffset>
                </wp:positionV>
                <wp:extent cx="361950" cy="257175"/>
                <wp:effectExtent l="0" t="0" r="0" b="952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57175"/>
                        </a:xfrm>
                        <a:prstGeom prst="rect">
                          <a:avLst/>
                        </a:prstGeom>
                        <a:solidFill>
                          <a:srgbClr val="FFFFFF"/>
                        </a:solidFill>
                        <a:ln w="9525">
                          <a:noFill/>
                          <a:miter lim="800000"/>
                          <a:headEnd/>
                          <a:tailEnd/>
                        </a:ln>
                      </wps:spPr>
                      <wps:txbx>
                        <w:txbxContent>
                          <w:p w14:paraId="6EB75673" w14:textId="30D29AA7" w:rsidR="00B05FAA" w:rsidRPr="00172882" w:rsidRDefault="00B05FAA" w:rsidP="00B05FAA">
                            <w:pPr>
                              <w:rPr>
                                <w:b/>
                                <w:bCs/>
                                <w:sz w:val="20"/>
                                <w:szCs w:val="22"/>
                                <w:lang w:val="en-US"/>
                                <w14:textOutline w14:w="9525" w14:cap="rnd" w14:cmpd="sng" w14:algn="ctr">
                                  <w14:solidFill>
                                    <w14:srgbClr w14:val="000000"/>
                                  </w14:solidFill>
                                  <w14:prstDash w14:val="solid"/>
                                  <w14:bevel/>
                                </w14:textOutline>
                              </w:rPr>
                            </w:pPr>
                            <w:r>
                              <w:rPr>
                                <w:b/>
                                <w:bCs/>
                                <w:sz w:val="20"/>
                                <w:szCs w:val="22"/>
                                <w:lang w:val="en-US"/>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AF614F" id="_x0000_t202" coordsize="21600,21600" o:spt="202" path="m,l,21600r21600,l21600,xe">
                <v:stroke joinstyle="miter"/>
                <v:path gradientshapeok="t" o:connecttype="rect"/>
              </v:shapetype>
              <v:shape id="Text Box 2" o:spid="_x0000_s1026" type="#_x0000_t202" style="position:absolute;left:0;text-align:left;margin-left:12.7pt;margin-top:111.3pt;width:28.5pt;height:20.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" stroked="f">
                <v:textbox>
                  <w:txbxContent>
                    <w:p w14:paraId="6EB75673" w14:textId="30D29AA7" w:rsidR="00B05FAA" w:rsidRPr="00172882" w:rsidRDefault="00B05FAA" w:rsidP="00B05FAA">
                      <w:pPr>
                        <w:rPr>
                          <w:b/>
                          <w:bCs/>
                          <w:sz w:val="20"/>
                          <w:szCs w:val="22"/>
                          <w:lang w:val="en-US"/>
                          <w14:textOutline w14:w="9525" w14:cap="rnd" w14:cmpd="sng" w14:algn="ctr">
                            <w14:solidFill>
                              <w14:srgbClr w14:val="000000"/>
                            </w14:solidFill>
                            <w14:prstDash w14:val="solid"/>
                            <w14:bevel/>
                          </w14:textOutline>
                        </w:rPr>
                      </w:pPr>
                      <w:r>
                        <w:rPr>
                          <w:b/>
                          <w:bCs/>
                          <w:sz w:val="20"/>
                          <w:szCs w:val="22"/>
                          <w:lang w:val="en-US"/>
                        </w:rPr>
                        <w:t>B</w:t>
                      </w:r>
                    </w:p>
                  </w:txbxContent>
                </v:textbox>
                <w10:wrap type="square"/>
              </v:shape>
            </w:pict>
          </mc:Fallback>
        </mc:AlternateContent>
      </w:r>
      <w:r w:rsidRPr="00B05FAA">
        <w:rPr>
          <w:rFonts w:cstheme="minorHAnsi"/>
          <w:b/>
          <w:bCs/>
          <w:noProof/>
          <w:sz w:val="20"/>
        </w:rPr>
        <mc:AlternateContent>
          <mc:Choice Requires="wps">
            <w:drawing>
              <wp:anchor distT="45720" distB="45720" distL="114300" distR="114300" simplePos="0" relativeHeight="251659264" behindDoc="0" locked="0" layoutInCell="1" allowOverlap="1" wp14:anchorId="636A0E69" wp14:editId="6760E927">
                <wp:simplePos x="0" y="0"/>
                <wp:positionH relativeFrom="column">
                  <wp:posOffset>151765</wp:posOffset>
                </wp:positionH>
                <wp:positionV relativeFrom="paragraph">
                  <wp:posOffset>127635</wp:posOffset>
                </wp:positionV>
                <wp:extent cx="361950" cy="2571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57175"/>
                        </a:xfrm>
                        <a:prstGeom prst="rect">
                          <a:avLst/>
                        </a:prstGeom>
                        <a:solidFill>
                          <a:srgbClr val="FFFFFF"/>
                        </a:solidFill>
                        <a:ln w="9525">
                          <a:noFill/>
                          <a:miter lim="800000"/>
                          <a:headEnd/>
                          <a:tailEnd/>
                        </a:ln>
                      </wps:spPr>
                      <wps:txbx>
                        <w:txbxContent>
                          <w:p w14:paraId="5C2395CB" w14:textId="1A72F8B7" w:rsidR="00B05FAA" w:rsidRPr="00172882" w:rsidRDefault="00B05FAA">
                            <w:pPr>
                              <w:rPr>
                                <w:b/>
                                <w:bCs/>
                                <w:sz w:val="20"/>
                                <w:szCs w:val="22"/>
                                <w14:textOutline w14:w="9525" w14:cap="rnd" w14:cmpd="sng" w14:algn="ctr">
                                  <w14:solidFill>
                                    <w14:srgbClr w14:val="000000"/>
                                  </w14:solidFill>
                                  <w14:prstDash w14:val="solid"/>
                                  <w14:bevel/>
                                </w14:textOutline>
                              </w:rPr>
                            </w:pPr>
                            <w:r w:rsidRPr="00172882">
                              <w:rPr>
                                <w:b/>
                                <w:bCs/>
                                <w:sz w:val="20"/>
                                <w:szCs w:val="22"/>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6A0E69" id="_x0000_s1027" type="#_x0000_t202" style="position:absolute;left:0;text-align:left;margin-left:11.95pt;margin-top:10.05pt;width:28.5pt;height:20.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" stroked="f">
                <v:textbox>
                  <w:txbxContent>
                    <w:p w14:paraId="5C2395CB" w14:textId="1A72F8B7" w:rsidR="00B05FAA" w:rsidRPr="00172882" w:rsidRDefault="00B05FAA">
                      <w:pPr>
                        <w:rPr>
                          <w:b/>
                          <w:bCs/>
                          <w:sz w:val="20"/>
                          <w:szCs w:val="22"/>
                          <w14:textOutline w14:w="9525" w14:cap="rnd" w14:cmpd="sng" w14:algn="ctr">
                            <w14:solidFill>
                              <w14:srgbClr w14:val="000000"/>
                            </w14:solidFill>
                            <w14:prstDash w14:val="solid"/>
                            <w14:bevel/>
                          </w14:textOutline>
                        </w:rPr>
                      </w:pPr>
                      <w:r w:rsidRPr="00172882">
                        <w:rPr>
                          <w:b/>
                          <w:bCs/>
                          <w:sz w:val="20"/>
                          <w:szCs w:val="22"/>
                        </w:rPr>
                        <w:t>A</w:t>
                      </w:r>
                    </w:p>
                  </w:txbxContent>
                </v:textbox>
                <w10:wrap type="square"/>
              </v:shape>
            </w:pict>
          </mc:Fallback>
        </mc:AlternateContent>
      </w:r>
      <w:r w:rsidR="00B05FAA">
        <w:rPr>
          <w:rFonts w:cstheme="minorHAnsi"/>
          <w:b/>
          <w:bCs/>
          <w:noProof/>
          <w:sz w:val="20"/>
        </w:rPr>
        <w:drawing>
          <wp:inline distT="0" distB="0" distL="0" distR="0" wp14:anchorId="08215CCE" wp14:editId="6B2095B8">
            <wp:extent cx="4662667" cy="2622748"/>
            <wp:effectExtent l="0" t="0" r="5080" b="6350"/>
            <wp:docPr id="4"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62667" cy="2622748"/>
                    </a:xfrm>
                    <a:prstGeom prst="rect">
                      <a:avLst/>
                    </a:prstGeom>
                  </pic:spPr>
                </pic:pic>
              </a:graphicData>
            </a:graphic>
          </wp:inline>
        </w:drawing>
      </w:r>
    </w:p>
    <w:p w14:paraId="4F86C83C" w14:textId="3F90118C" w:rsidR="00CD1D7C" w:rsidRDefault="0097095F" w:rsidP="002301D1">
      <w:pPr>
        <w:spacing w:after="240"/>
        <w:rPr>
          <w:b/>
          <w:bCs/>
          <w:szCs w:val="18"/>
        </w:rPr>
      </w:pPr>
      <w:r w:rsidRPr="00397700">
        <w:rPr>
          <w:rFonts w:cstheme="minorHAnsi"/>
          <w:b/>
          <w:bCs/>
          <w:szCs w:val="18"/>
        </w:rPr>
        <w:t>Figure 1:</w:t>
      </w:r>
      <w:r w:rsidR="006E2182">
        <w:rPr>
          <w:rFonts w:cstheme="minorHAnsi"/>
          <w:szCs w:val="18"/>
        </w:rPr>
        <w:t xml:space="preserve"> </w:t>
      </w:r>
      <w:r w:rsidRPr="00397700">
        <w:rPr>
          <w:rFonts w:cstheme="minorHAnsi"/>
          <w:szCs w:val="18"/>
        </w:rPr>
        <w:t xml:space="preserve">Gallium </w:t>
      </w:r>
      <w:r w:rsidR="00540DFC" w:rsidRPr="00397700">
        <w:rPr>
          <w:rFonts w:cstheme="minorHAnsi"/>
          <w:szCs w:val="18"/>
        </w:rPr>
        <w:t xml:space="preserve">compound </w:t>
      </w:r>
      <w:r w:rsidRPr="00397700">
        <w:rPr>
          <w:rFonts w:cstheme="minorHAnsi"/>
          <w:szCs w:val="18"/>
        </w:rPr>
        <w:t xml:space="preserve">toxicity evaluation on </w:t>
      </w:r>
      <w:r w:rsidR="00540DFC" w:rsidRPr="00397700">
        <w:rPr>
          <w:rFonts w:cstheme="minorHAnsi"/>
          <w:i/>
          <w:iCs/>
          <w:szCs w:val="18"/>
        </w:rPr>
        <w:t xml:space="preserve">A. </w:t>
      </w:r>
      <w:r w:rsidR="00522426">
        <w:rPr>
          <w:rFonts w:cstheme="minorHAnsi"/>
          <w:i/>
          <w:iCs/>
          <w:szCs w:val="18"/>
        </w:rPr>
        <w:t>F</w:t>
      </w:r>
      <w:r w:rsidRPr="00397700">
        <w:rPr>
          <w:rFonts w:cstheme="minorHAnsi"/>
          <w:i/>
          <w:iCs/>
          <w:szCs w:val="18"/>
        </w:rPr>
        <w:t>umigatus</w:t>
      </w:r>
      <w:r w:rsidRPr="00397700">
        <w:rPr>
          <w:rFonts w:cstheme="minorHAnsi"/>
          <w:szCs w:val="18"/>
        </w:rPr>
        <w:t xml:space="preserve"> after</w:t>
      </w:r>
      <w:r w:rsidR="006E2182">
        <w:rPr>
          <w:rFonts w:cstheme="minorHAnsi"/>
          <w:szCs w:val="18"/>
        </w:rPr>
        <w:t xml:space="preserve"> [A]</w:t>
      </w:r>
      <w:r w:rsidRPr="00397700">
        <w:rPr>
          <w:rFonts w:cstheme="minorHAnsi"/>
          <w:szCs w:val="18"/>
        </w:rPr>
        <w:t xml:space="preserve"> 24 h</w:t>
      </w:r>
      <w:r w:rsidR="006E2182">
        <w:rPr>
          <w:rFonts w:cstheme="minorHAnsi"/>
          <w:szCs w:val="18"/>
        </w:rPr>
        <w:t xml:space="preserve"> </w:t>
      </w:r>
      <w:r w:rsidR="00A834C9">
        <w:rPr>
          <w:rFonts w:cstheme="minorHAnsi"/>
          <w:szCs w:val="18"/>
        </w:rPr>
        <w:t>and [B] 48</w:t>
      </w:r>
      <w:r w:rsidR="00632163">
        <w:rPr>
          <w:rFonts w:cstheme="minorHAnsi"/>
          <w:szCs w:val="18"/>
        </w:rPr>
        <w:t xml:space="preserve"> </w:t>
      </w:r>
      <w:r w:rsidR="00A834C9">
        <w:rPr>
          <w:rFonts w:cstheme="minorHAnsi"/>
          <w:szCs w:val="18"/>
        </w:rPr>
        <w:t>h</w:t>
      </w:r>
      <w:r w:rsidRPr="00397700">
        <w:rPr>
          <w:rFonts w:cstheme="minorHAnsi"/>
          <w:szCs w:val="18"/>
        </w:rPr>
        <w:t xml:space="preserve"> incubation. </w:t>
      </w:r>
    </w:p>
    <w:p w14:paraId="73C251A9" w14:textId="1BC46CB9" w:rsidR="005E171D" w:rsidRDefault="003408C1" w:rsidP="00B05FAA">
      <w:pPr>
        <w:spacing w:after="120"/>
        <w:jc w:val="center"/>
        <w:rPr>
          <w:b/>
          <w:bCs/>
          <w:szCs w:val="18"/>
        </w:rPr>
      </w:pPr>
      <w:r>
        <w:rPr>
          <w:b/>
          <w:bCs/>
          <w:noProof/>
          <w:szCs w:val="18"/>
        </w:rPr>
        <w:drawing>
          <wp:inline distT="0" distB="0" distL="0" distR="0" wp14:anchorId="752C7AF4" wp14:editId="24C1542B">
            <wp:extent cx="4005458" cy="1647645"/>
            <wp:effectExtent l="0" t="0" r="0" b="0"/>
            <wp:docPr id="10" name="Picture 10"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creenshot of a video game&#10;&#10;Description automatically generated"/>
                    <pic:cNvPicPr/>
                  </pic:nvPicPr>
                  <pic:blipFill rotWithShape="1">
                    <a:blip r:embed="rId9" cstate="print">
                      <a:extLst>
                        <a:ext uri="{28A0092B-C50C-407E-A947-70E740481C1C}">
                          <a14:useLocalDpi xmlns:a14="http://schemas.microsoft.com/office/drawing/2010/main" val="0"/>
                        </a:ext>
                      </a:extLst>
                    </a:blip>
                    <a:srcRect t="7304" b="12787"/>
                    <a:stretch/>
                  </pic:blipFill>
                  <pic:spPr bwMode="auto">
                    <a:xfrm>
                      <a:off x="0" y="0"/>
                      <a:ext cx="4019192" cy="1653295"/>
                    </a:xfrm>
                    <a:prstGeom prst="rect">
                      <a:avLst/>
                    </a:prstGeom>
                    <a:ln>
                      <a:noFill/>
                    </a:ln>
                    <a:extLst>
                      <a:ext uri="{53640926-AAD7-44D8-BBD7-CCE9431645EC}">
                        <a14:shadowObscured xmlns:a14="http://schemas.microsoft.com/office/drawing/2010/main"/>
                      </a:ext>
                    </a:extLst>
                  </pic:spPr>
                </pic:pic>
              </a:graphicData>
            </a:graphic>
          </wp:inline>
        </w:drawing>
      </w:r>
    </w:p>
    <w:p w14:paraId="6F2E116F" w14:textId="6B06FA7E" w:rsidR="005E171D" w:rsidRDefault="003408C1" w:rsidP="00684392">
      <w:pPr>
        <w:spacing w:after="120"/>
        <w:rPr>
          <w:lang w:val="en-IE"/>
        </w:rPr>
      </w:pPr>
      <w:r>
        <w:rPr>
          <w:b/>
          <w:bCs/>
          <w:szCs w:val="18"/>
        </w:rPr>
        <w:t>Figure 2</w:t>
      </w:r>
      <w:r w:rsidR="005E171D" w:rsidRPr="00397700">
        <w:rPr>
          <w:b/>
          <w:bCs/>
          <w:szCs w:val="18"/>
        </w:rPr>
        <w:t>:</w:t>
      </w:r>
      <w:r w:rsidR="005E171D" w:rsidRPr="00397700">
        <w:rPr>
          <w:szCs w:val="18"/>
        </w:rPr>
        <w:t xml:space="preserve"> Gallium compounds toxicity to </w:t>
      </w:r>
      <w:r w:rsidR="005E171D" w:rsidRPr="00397700">
        <w:rPr>
          <w:rFonts w:cstheme="minorHAnsi"/>
          <w:szCs w:val="18"/>
        </w:rPr>
        <w:t xml:space="preserve">NCI-H441 </w:t>
      </w:r>
      <w:r w:rsidR="007C6877" w:rsidRPr="007C6877">
        <w:rPr>
          <w:rFonts w:cstheme="minorHAnsi"/>
          <w:szCs w:val="18"/>
        </w:rPr>
        <w:t xml:space="preserve">distal lung </w:t>
      </w:r>
      <w:r w:rsidR="007C6877">
        <w:rPr>
          <w:rFonts w:cstheme="minorHAnsi"/>
          <w:szCs w:val="18"/>
        </w:rPr>
        <w:t xml:space="preserve">epithelial </w:t>
      </w:r>
      <w:r w:rsidR="001D2F02">
        <w:rPr>
          <w:rFonts w:cstheme="minorHAnsi"/>
          <w:szCs w:val="18"/>
        </w:rPr>
        <w:t>c</w:t>
      </w:r>
      <w:r w:rsidR="005E171D" w:rsidRPr="00397700">
        <w:rPr>
          <w:rFonts w:cstheme="minorHAnsi"/>
          <w:szCs w:val="18"/>
        </w:rPr>
        <w:t xml:space="preserve">ells </w:t>
      </w:r>
      <w:r w:rsidR="005E171D" w:rsidRPr="00397700">
        <w:rPr>
          <w:szCs w:val="18"/>
        </w:rPr>
        <w:t xml:space="preserve">after 24 h incubation. </w:t>
      </w:r>
    </w:p>
    <w:p w14:paraId="6A2CAD80" w14:textId="7B39E729" w:rsidR="002D2FC7" w:rsidRDefault="00AC1E7E" w:rsidP="00684392">
      <w:pPr>
        <w:pStyle w:val="DDLBodyText"/>
        <w:rPr>
          <w:sz w:val="20"/>
        </w:rPr>
      </w:pPr>
      <w:r w:rsidRPr="00F71EE1">
        <w:rPr>
          <w:sz w:val="20"/>
          <w:lang w:val="en-IE"/>
        </w:rPr>
        <w:t>All the compound</w:t>
      </w:r>
      <w:r w:rsidR="00AE7AD4">
        <w:rPr>
          <w:sz w:val="20"/>
          <w:lang w:val="en-IE"/>
        </w:rPr>
        <w:t>s</w:t>
      </w:r>
      <w:r w:rsidRPr="00F71EE1">
        <w:rPr>
          <w:sz w:val="20"/>
          <w:lang w:val="en-IE"/>
        </w:rPr>
        <w:t xml:space="preserve"> tested exhibited high cell viability after 4</w:t>
      </w:r>
      <w:r w:rsidR="0083537A" w:rsidRPr="00F71EE1">
        <w:rPr>
          <w:sz w:val="20"/>
          <w:lang w:val="en-IE"/>
        </w:rPr>
        <w:t xml:space="preserve"> h</w:t>
      </w:r>
      <w:r w:rsidR="00AE7AD4">
        <w:rPr>
          <w:sz w:val="20"/>
          <w:lang w:val="en-IE"/>
        </w:rPr>
        <w:t xml:space="preserve"> </w:t>
      </w:r>
      <w:r w:rsidR="0083537A" w:rsidRPr="00F71EE1">
        <w:rPr>
          <w:sz w:val="20"/>
          <w:lang w:val="en-IE"/>
        </w:rPr>
        <w:t>at all tested concentrations</w:t>
      </w:r>
      <w:r w:rsidR="00522426">
        <w:rPr>
          <w:sz w:val="20"/>
          <w:lang w:val="en-IE"/>
        </w:rPr>
        <w:t xml:space="preserve"> </w:t>
      </w:r>
      <w:r w:rsidR="00324F9F">
        <w:rPr>
          <w:sz w:val="20"/>
          <w:lang w:val="en-IE"/>
        </w:rPr>
        <w:t>(Cell Vi</w:t>
      </w:r>
      <w:r w:rsidR="00333360">
        <w:rPr>
          <w:sz w:val="20"/>
          <w:lang w:val="en-IE"/>
        </w:rPr>
        <w:t>a</w:t>
      </w:r>
      <w:r w:rsidR="00324F9F">
        <w:rPr>
          <w:sz w:val="20"/>
          <w:lang w:val="en-IE"/>
        </w:rPr>
        <w:t>bility of 100% for all the compounds at all concentration</w:t>
      </w:r>
      <w:r w:rsidR="002D2FC7">
        <w:rPr>
          <w:sz w:val="20"/>
          <w:lang w:val="en-IE"/>
        </w:rPr>
        <w:t>s</w:t>
      </w:r>
      <w:r w:rsidR="00324F9F">
        <w:rPr>
          <w:sz w:val="20"/>
          <w:lang w:val="en-IE"/>
        </w:rPr>
        <w:t xml:space="preserve"> tested)</w:t>
      </w:r>
      <w:r w:rsidR="009E57E2">
        <w:rPr>
          <w:sz w:val="20"/>
          <w:lang w:val="en-IE"/>
        </w:rPr>
        <w:t xml:space="preserve">. </w:t>
      </w:r>
      <w:r w:rsidR="0083537A" w:rsidRPr="00F71EE1">
        <w:rPr>
          <w:sz w:val="20"/>
          <w:lang w:val="en-IE"/>
        </w:rPr>
        <w:t>After</w:t>
      </w:r>
      <w:r w:rsidRPr="00F71EE1">
        <w:rPr>
          <w:sz w:val="20"/>
          <w:lang w:val="en-IE"/>
        </w:rPr>
        <w:t xml:space="preserve"> 24</w:t>
      </w:r>
      <w:r w:rsidR="00AE7AD4">
        <w:rPr>
          <w:sz w:val="20"/>
          <w:lang w:val="en-IE"/>
        </w:rPr>
        <w:t xml:space="preserve"> h</w:t>
      </w:r>
      <w:r w:rsidRPr="00F71EE1">
        <w:rPr>
          <w:sz w:val="20"/>
          <w:lang w:val="en-IE"/>
        </w:rPr>
        <w:t xml:space="preserve"> incubation with NCl-H4</w:t>
      </w:r>
      <w:r w:rsidR="007C6877">
        <w:rPr>
          <w:sz w:val="20"/>
          <w:lang w:val="en-IE"/>
        </w:rPr>
        <w:t>4</w:t>
      </w:r>
      <w:r w:rsidRPr="00F71EE1">
        <w:rPr>
          <w:sz w:val="20"/>
          <w:lang w:val="en-IE"/>
        </w:rPr>
        <w:t>1 cells</w:t>
      </w:r>
      <w:r w:rsidR="004553D3">
        <w:rPr>
          <w:sz w:val="20"/>
          <w:lang w:val="en-IE"/>
        </w:rPr>
        <w:t>,</w:t>
      </w:r>
      <w:r w:rsidR="0083537A" w:rsidRPr="00F71EE1">
        <w:rPr>
          <w:sz w:val="20"/>
          <w:lang w:val="en-IE"/>
        </w:rPr>
        <w:t xml:space="preserve"> high cell viability was registered in the range 0.005</w:t>
      </w:r>
      <w:r w:rsidR="003253CB">
        <w:rPr>
          <w:sz w:val="20"/>
          <w:lang w:val="en-IE"/>
        </w:rPr>
        <w:t>–</w:t>
      </w:r>
      <w:r w:rsidR="0083537A" w:rsidRPr="00F71EE1">
        <w:rPr>
          <w:sz w:val="20"/>
          <w:lang w:val="en-IE"/>
        </w:rPr>
        <w:t>1</w:t>
      </w:r>
      <w:r w:rsidR="00AE7AD4">
        <w:rPr>
          <w:sz w:val="20"/>
          <w:lang w:val="en-IE"/>
        </w:rPr>
        <w:t xml:space="preserve"> </w:t>
      </w:r>
      <w:r w:rsidR="0083537A" w:rsidRPr="00F71EE1">
        <w:rPr>
          <w:sz w:val="20"/>
          <w:lang w:val="en-IE"/>
        </w:rPr>
        <w:t>mg/m</w:t>
      </w:r>
      <w:r w:rsidR="003253CB">
        <w:rPr>
          <w:sz w:val="20"/>
          <w:lang w:val="en-IE"/>
        </w:rPr>
        <w:t>L</w:t>
      </w:r>
      <w:r w:rsidR="0083537A" w:rsidRPr="00F71EE1">
        <w:rPr>
          <w:sz w:val="20"/>
          <w:lang w:val="en-IE"/>
        </w:rPr>
        <w:t xml:space="preserve"> for all the compounds</w:t>
      </w:r>
      <w:r w:rsidR="00C52021">
        <w:rPr>
          <w:sz w:val="20"/>
          <w:lang w:val="en-IE"/>
        </w:rPr>
        <w:t xml:space="preserve"> (Fig. </w:t>
      </w:r>
      <w:r w:rsidR="00A834C9">
        <w:rPr>
          <w:sz w:val="20"/>
          <w:lang w:val="en-IE"/>
        </w:rPr>
        <w:t>2</w:t>
      </w:r>
      <w:r w:rsidR="00C52021">
        <w:rPr>
          <w:sz w:val="20"/>
          <w:lang w:val="en-IE"/>
        </w:rPr>
        <w:t>)</w:t>
      </w:r>
      <w:r w:rsidR="0083537A" w:rsidRPr="00F71EE1">
        <w:rPr>
          <w:sz w:val="20"/>
          <w:lang w:val="en-IE"/>
        </w:rPr>
        <w:t>.</w:t>
      </w:r>
      <w:r w:rsidRPr="00F71EE1">
        <w:rPr>
          <w:sz w:val="20"/>
          <w:lang w:val="en-IE"/>
        </w:rPr>
        <w:t xml:space="preserve"> The low cell viability </w:t>
      </w:r>
      <w:r w:rsidR="00AE7AD4">
        <w:rPr>
          <w:sz w:val="20"/>
          <w:lang w:val="en-IE"/>
        </w:rPr>
        <w:t xml:space="preserve">observed </w:t>
      </w:r>
      <w:r w:rsidRPr="00F71EE1">
        <w:rPr>
          <w:sz w:val="20"/>
          <w:lang w:val="en-IE"/>
        </w:rPr>
        <w:t>at 2.5 and 5 mg/m</w:t>
      </w:r>
      <w:r w:rsidR="003253CB">
        <w:rPr>
          <w:sz w:val="20"/>
          <w:lang w:val="en-IE"/>
        </w:rPr>
        <w:t>L</w:t>
      </w:r>
      <w:r w:rsidRPr="00F71EE1">
        <w:rPr>
          <w:sz w:val="20"/>
          <w:lang w:val="en-IE"/>
        </w:rPr>
        <w:t xml:space="preserve"> after 24 h incubation of the Ga-siderophores</w:t>
      </w:r>
      <w:r w:rsidR="001F1868" w:rsidRPr="00F71EE1">
        <w:rPr>
          <w:sz w:val="20"/>
          <w:lang w:val="en-IE"/>
        </w:rPr>
        <w:t xml:space="preserve"> </w:t>
      </w:r>
      <w:r w:rsidR="001F1868">
        <w:rPr>
          <w:sz w:val="20"/>
          <w:lang w:val="en-IE"/>
        </w:rPr>
        <w:t xml:space="preserve">(Fig. </w:t>
      </w:r>
      <w:r w:rsidR="00A834C9">
        <w:rPr>
          <w:sz w:val="20"/>
          <w:lang w:val="en-IE"/>
        </w:rPr>
        <w:t>2</w:t>
      </w:r>
      <w:r w:rsidR="001F1868">
        <w:rPr>
          <w:sz w:val="20"/>
          <w:lang w:val="en-IE"/>
        </w:rPr>
        <w:t>)</w:t>
      </w:r>
      <w:r w:rsidR="00C52021">
        <w:rPr>
          <w:sz w:val="20"/>
          <w:lang w:val="en-IE"/>
        </w:rPr>
        <w:t xml:space="preserve"> </w:t>
      </w:r>
      <w:r w:rsidRPr="00F71EE1">
        <w:rPr>
          <w:sz w:val="20"/>
          <w:lang w:val="en-IE"/>
        </w:rPr>
        <w:t xml:space="preserve">could be </w:t>
      </w:r>
      <w:r w:rsidR="001F1868">
        <w:rPr>
          <w:sz w:val="20"/>
          <w:lang w:val="en-IE"/>
        </w:rPr>
        <w:t>due</w:t>
      </w:r>
      <w:r w:rsidR="001F1868" w:rsidRPr="00F71EE1">
        <w:rPr>
          <w:sz w:val="20"/>
          <w:lang w:val="en-IE"/>
        </w:rPr>
        <w:t xml:space="preserve"> </w:t>
      </w:r>
      <w:r w:rsidRPr="00F71EE1">
        <w:rPr>
          <w:sz w:val="20"/>
          <w:lang w:val="en-IE"/>
        </w:rPr>
        <w:t>to the siderophore</w:t>
      </w:r>
      <w:r w:rsidR="001F1868">
        <w:rPr>
          <w:sz w:val="20"/>
          <w:lang w:val="en-IE"/>
        </w:rPr>
        <w:t>s</w:t>
      </w:r>
      <w:r w:rsidR="000E3AC9">
        <w:rPr>
          <w:sz w:val="20"/>
          <w:lang w:val="en-IE"/>
        </w:rPr>
        <w:t>’</w:t>
      </w:r>
      <w:r w:rsidRPr="00F71EE1">
        <w:rPr>
          <w:sz w:val="20"/>
          <w:lang w:val="en-IE"/>
        </w:rPr>
        <w:t xml:space="preserve"> ability </w:t>
      </w:r>
      <w:r w:rsidR="001F1868">
        <w:rPr>
          <w:sz w:val="20"/>
          <w:lang w:val="en-IE"/>
        </w:rPr>
        <w:t>to</w:t>
      </w:r>
      <w:r w:rsidR="001F1868" w:rsidRPr="00F71EE1">
        <w:rPr>
          <w:sz w:val="20"/>
          <w:lang w:val="en-IE"/>
        </w:rPr>
        <w:t xml:space="preserve"> </w:t>
      </w:r>
      <w:r w:rsidRPr="00F71EE1">
        <w:rPr>
          <w:sz w:val="20"/>
          <w:lang w:val="en-IE"/>
        </w:rPr>
        <w:t>interact with metals</w:t>
      </w:r>
      <w:r w:rsidR="004553D3">
        <w:rPr>
          <w:sz w:val="20"/>
          <w:lang w:val="en-IE"/>
        </w:rPr>
        <w:t>,</w:t>
      </w:r>
      <w:r w:rsidRPr="00F71EE1">
        <w:rPr>
          <w:sz w:val="20"/>
          <w:lang w:val="en-IE"/>
        </w:rPr>
        <w:t xml:space="preserve"> such as calcium, </w:t>
      </w:r>
      <w:r w:rsidR="001F1868">
        <w:rPr>
          <w:sz w:val="20"/>
          <w:lang w:val="en-IE"/>
        </w:rPr>
        <w:t xml:space="preserve">that are </w:t>
      </w:r>
      <w:r w:rsidRPr="00F71EE1">
        <w:rPr>
          <w:sz w:val="20"/>
          <w:lang w:val="en-IE"/>
        </w:rPr>
        <w:t xml:space="preserve">present in the </w:t>
      </w:r>
      <w:r w:rsidR="00D60A10" w:rsidRPr="00F71EE1">
        <w:rPr>
          <w:sz w:val="20"/>
          <w:lang w:val="en-IE"/>
        </w:rPr>
        <w:t xml:space="preserve">cell culture </w:t>
      </w:r>
      <w:r w:rsidRPr="00F71EE1">
        <w:rPr>
          <w:sz w:val="20"/>
          <w:lang w:val="en-IE"/>
        </w:rPr>
        <w:t>medi</w:t>
      </w:r>
      <w:r w:rsidR="001F1868">
        <w:rPr>
          <w:sz w:val="20"/>
          <w:lang w:val="en-IE"/>
        </w:rPr>
        <w:t>um</w:t>
      </w:r>
      <w:r w:rsidR="00C52021">
        <w:rPr>
          <w:sz w:val="20"/>
          <w:lang w:val="en-IE"/>
        </w:rPr>
        <w:t>.</w:t>
      </w:r>
      <w:r w:rsidRPr="00F71EE1">
        <w:rPr>
          <w:sz w:val="20"/>
          <w:lang w:val="en-IE"/>
        </w:rPr>
        <w:t xml:space="preserve"> This interaction</w:t>
      </w:r>
      <w:r w:rsidR="00D60A10" w:rsidRPr="00F71EE1">
        <w:rPr>
          <w:sz w:val="20"/>
          <w:lang w:val="en-IE"/>
        </w:rPr>
        <w:t xml:space="preserve"> </w:t>
      </w:r>
      <w:r w:rsidR="00C52021">
        <w:rPr>
          <w:sz w:val="20"/>
          <w:lang w:val="en-IE"/>
        </w:rPr>
        <w:t>may</w:t>
      </w:r>
      <w:r w:rsidR="00C52021" w:rsidRPr="00F71EE1">
        <w:rPr>
          <w:sz w:val="20"/>
          <w:lang w:val="en-IE"/>
        </w:rPr>
        <w:t xml:space="preserve"> </w:t>
      </w:r>
      <w:r w:rsidR="00D60A10" w:rsidRPr="00F71EE1">
        <w:rPr>
          <w:sz w:val="20"/>
          <w:lang w:val="en-IE"/>
        </w:rPr>
        <w:t>have</w:t>
      </w:r>
      <w:r w:rsidRPr="00F71EE1">
        <w:rPr>
          <w:sz w:val="20"/>
          <w:lang w:val="en-IE"/>
        </w:rPr>
        <w:t xml:space="preserve"> led to cells </w:t>
      </w:r>
      <w:r w:rsidR="00D33FDC">
        <w:rPr>
          <w:sz w:val="20"/>
          <w:lang w:val="en-IE"/>
        </w:rPr>
        <w:t xml:space="preserve">becoming </w:t>
      </w:r>
      <w:r w:rsidR="00D33FDC" w:rsidRPr="00F71EE1">
        <w:rPr>
          <w:sz w:val="20"/>
          <w:lang w:val="en-IE"/>
        </w:rPr>
        <w:t>detach</w:t>
      </w:r>
      <w:r w:rsidR="00D33FDC">
        <w:rPr>
          <w:sz w:val="20"/>
          <w:lang w:val="en-IE"/>
        </w:rPr>
        <w:t xml:space="preserve">ed and then </w:t>
      </w:r>
      <w:r w:rsidR="004553D3">
        <w:rPr>
          <w:sz w:val="20"/>
          <w:lang w:val="en-IE"/>
        </w:rPr>
        <w:t xml:space="preserve">being </w:t>
      </w:r>
      <w:r w:rsidRPr="00F71EE1">
        <w:rPr>
          <w:sz w:val="20"/>
          <w:lang w:val="en-IE"/>
        </w:rPr>
        <w:t xml:space="preserve">washed away as dead cells. </w:t>
      </w:r>
      <w:r w:rsidRPr="00F71EE1">
        <w:rPr>
          <w:sz w:val="20"/>
        </w:rPr>
        <w:t>This effect is not expected to be relevant in physiological conditions</w:t>
      </w:r>
      <w:r w:rsidR="00A834C9">
        <w:rPr>
          <w:sz w:val="20"/>
        </w:rPr>
        <w:t xml:space="preserve">, where these materials are much more </w:t>
      </w:r>
      <w:r w:rsidR="00333360">
        <w:rPr>
          <w:sz w:val="20"/>
        </w:rPr>
        <w:t>abundant</w:t>
      </w:r>
      <w:r w:rsidRPr="00F71EE1">
        <w:rPr>
          <w:sz w:val="20"/>
        </w:rPr>
        <w:t xml:space="preserve">. </w:t>
      </w:r>
    </w:p>
    <w:p w14:paraId="3D047588" w14:textId="68865A71" w:rsidR="002D2FC7" w:rsidRDefault="009708BD" w:rsidP="00B05FAA">
      <w:pPr>
        <w:pStyle w:val="DDLBodyText"/>
        <w:spacing w:after="120"/>
        <w:rPr>
          <w:b/>
          <w:bCs/>
          <w:szCs w:val="18"/>
        </w:rPr>
      </w:pPr>
      <w:r>
        <w:rPr>
          <w:sz w:val="20"/>
        </w:rPr>
        <w:t xml:space="preserve">All spray-dried composites were obtained </w:t>
      </w:r>
      <w:r w:rsidR="002D2FC7">
        <w:rPr>
          <w:sz w:val="20"/>
        </w:rPr>
        <w:t>in</w:t>
      </w:r>
      <w:r>
        <w:rPr>
          <w:sz w:val="20"/>
        </w:rPr>
        <w:t xml:space="preserve"> good yield</w:t>
      </w:r>
      <w:r w:rsidR="00172882">
        <w:rPr>
          <w:sz w:val="20"/>
        </w:rPr>
        <w:t xml:space="preserve"> </w:t>
      </w:r>
      <w:r w:rsidR="00575933">
        <w:rPr>
          <w:sz w:val="20"/>
        </w:rPr>
        <w:t xml:space="preserve">and </w:t>
      </w:r>
      <w:r w:rsidR="00B67C43">
        <w:rPr>
          <w:sz w:val="20"/>
        </w:rPr>
        <w:t>show</w:t>
      </w:r>
      <w:r w:rsidR="00575933">
        <w:rPr>
          <w:sz w:val="20"/>
        </w:rPr>
        <w:t xml:space="preserve">ed </w:t>
      </w:r>
      <w:r w:rsidR="002C031C">
        <w:rPr>
          <w:sz w:val="20"/>
        </w:rPr>
        <w:t>favourable</w:t>
      </w:r>
      <w:r w:rsidR="00575933">
        <w:rPr>
          <w:sz w:val="20"/>
        </w:rPr>
        <w:t xml:space="preserve"> deposition profile</w:t>
      </w:r>
      <w:r w:rsidR="00F06B7A">
        <w:rPr>
          <w:sz w:val="20"/>
        </w:rPr>
        <w:t>s</w:t>
      </w:r>
      <w:r w:rsidR="002C031C">
        <w:rPr>
          <w:sz w:val="20"/>
        </w:rPr>
        <w:t xml:space="preserve"> </w:t>
      </w:r>
      <w:r>
        <w:rPr>
          <w:sz w:val="20"/>
        </w:rPr>
        <w:t>(Table</w:t>
      </w:r>
      <w:r w:rsidR="002D2FC7">
        <w:rPr>
          <w:sz w:val="20"/>
        </w:rPr>
        <w:t xml:space="preserve"> </w:t>
      </w:r>
      <w:r>
        <w:rPr>
          <w:sz w:val="20"/>
        </w:rPr>
        <w:t xml:space="preserve">1). </w:t>
      </w:r>
      <w:r w:rsidR="002D2FC7">
        <w:rPr>
          <w:sz w:val="20"/>
        </w:rPr>
        <w:t>A</w:t>
      </w:r>
      <w:r>
        <w:rPr>
          <w:sz w:val="20"/>
        </w:rPr>
        <w:t xml:space="preserve"> trend of increased yield and better deposition with increasing concentration of LL</w:t>
      </w:r>
      <w:r w:rsidR="00AF7F9B">
        <w:rPr>
          <w:sz w:val="20"/>
        </w:rPr>
        <w:t xml:space="preserve"> in the formulation</w:t>
      </w:r>
      <w:r w:rsidR="002D2FC7">
        <w:rPr>
          <w:sz w:val="20"/>
        </w:rPr>
        <w:t xml:space="preserve"> was observed</w:t>
      </w:r>
      <w:r>
        <w:rPr>
          <w:sz w:val="20"/>
        </w:rPr>
        <w:t xml:space="preserve">. </w:t>
      </w:r>
    </w:p>
    <w:p w14:paraId="0616D127" w14:textId="614CCE06" w:rsidR="00B67C43" w:rsidRPr="00B05FAA" w:rsidRDefault="00B67C43" w:rsidP="002301D1">
      <w:pPr>
        <w:pStyle w:val="DDLBodyText"/>
        <w:spacing w:after="120"/>
        <w:rPr>
          <w:rFonts w:cstheme="minorHAnsi"/>
          <w:szCs w:val="18"/>
        </w:rPr>
      </w:pPr>
      <w:r w:rsidRPr="00B05FAA">
        <w:rPr>
          <w:b/>
          <w:bCs/>
          <w:szCs w:val="18"/>
        </w:rPr>
        <w:t xml:space="preserve">Table </w:t>
      </w:r>
      <w:r w:rsidR="003408C1">
        <w:rPr>
          <w:b/>
          <w:bCs/>
          <w:szCs w:val="18"/>
        </w:rPr>
        <w:t>1</w:t>
      </w:r>
      <w:r w:rsidRPr="00B05FAA">
        <w:rPr>
          <w:b/>
          <w:bCs/>
          <w:szCs w:val="18"/>
        </w:rPr>
        <w:t xml:space="preserve">: </w:t>
      </w:r>
      <w:r w:rsidR="002C031C" w:rsidRPr="00B05FAA">
        <w:t xml:space="preserve">Preliminary results </w:t>
      </w:r>
      <w:r w:rsidR="002C031C">
        <w:t>s</w:t>
      </w:r>
      <w:r w:rsidR="00575933">
        <w:t xml:space="preserve">ummary of </w:t>
      </w:r>
      <w:r w:rsidR="00333360">
        <w:t xml:space="preserve">spray-drying yield and </w:t>
      </w:r>
      <w:r w:rsidR="00575933">
        <w:t xml:space="preserve">deposition properties of </w:t>
      </w:r>
      <w:r w:rsidR="00016C1E">
        <w:t>NGI-</w:t>
      </w:r>
      <w:r w:rsidR="00575933">
        <w:t>tested powders.</w:t>
      </w:r>
    </w:p>
    <w:tbl>
      <w:tblPr>
        <w:tblStyle w:val="PlainTable2"/>
        <w:tblW w:w="5331" w:type="dxa"/>
        <w:jc w:val="center"/>
        <w:tblLook w:val="04A0" w:firstRow="1" w:lastRow="0" w:firstColumn="1" w:lastColumn="0" w:noHBand="0" w:noVBand="1"/>
      </w:tblPr>
      <w:tblGrid>
        <w:gridCol w:w="798"/>
        <w:gridCol w:w="1126"/>
        <w:gridCol w:w="1154"/>
        <w:gridCol w:w="944"/>
        <w:gridCol w:w="1312"/>
      </w:tblGrid>
      <w:tr w:rsidR="009963A4" w:rsidRPr="00B12AF0" w14:paraId="067B3005" w14:textId="77777777" w:rsidTr="00896C65">
        <w:trPr>
          <w:cnfStyle w:val="100000000000" w:firstRow="1" w:lastRow="0" w:firstColumn="0" w:lastColumn="0" w:oddVBand="0" w:evenVBand="0" w:oddHBand="0"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4FFA6DC" w14:textId="1E2F9382" w:rsidR="002D2FC7" w:rsidRPr="00B05FAA" w:rsidRDefault="002D2FC7" w:rsidP="00B05FAA">
            <w:pPr>
              <w:spacing w:after="0"/>
              <w:jc w:val="center"/>
              <w:rPr>
                <w:rFonts w:ascii="Calibri" w:hAnsi="Calibri" w:cs="Calibri"/>
                <w:color w:val="000000"/>
                <w:szCs w:val="18"/>
                <w:lang w:val="en-IE" w:eastAsia="en-IE"/>
              </w:rPr>
            </w:pPr>
            <w:proofErr w:type="gramStart"/>
            <w:r w:rsidRPr="00B05FAA">
              <w:rPr>
                <w:rFonts w:ascii="Calibri" w:hAnsi="Calibri" w:cs="Calibri"/>
                <w:color w:val="000000"/>
                <w:szCs w:val="18"/>
                <w:lang w:val="en-IE" w:eastAsia="en-IE"/>
              </w:rPr>
              <w:t>LL:GaS</w:t>
            </w:r>
            <w:proofErr w:type="gramEnd"/>
            <w:r w:rsidRPr="00B05FAA">
              <w:rPr>
                <w:rFonts w:ascii="Calibri" w:hAnsi="Calibri" w:cs="Calibri"/>
                <w:color w:val="000000"/>
                <w:szCs w:val="18"/>
                <w:lang w:val="en-IE" w:eastAsia="en-IE"/>
              </w:rPr>
              <w:t>1</w:t>
            </w:r>
          </w:p>
        </w:tc>
        <w:tc>
          <w:tcPr>
            <w:tcW w:w="0" w:type="auto"/>
            <w:noWrap/>
            <w:hideMark/>
          </w:tcPr>
          <w:p w14:paraId="6EB116C4" w14:textId="0D0183CD" w:rsidR="002D2FC7" w:rsidRPr="00B05FAA" w:rsidRDefault="002D2FC7" w:rsidP="00B05FAA">
            <w:pPr>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18"/>
                <w:lang w:val="en-IE" w:eastAsia="en-IE"/>
              </w:rPr>
            </w:pPr>
            <w:r w:rsidRPr="00B05FAA">
              <w:rPr>
                <w:rFonts w:ascii="Calibri" w:hAnsi="Calibri" w:cs="Calibri"/>
                <w:color w:val="000000"/>
                <w:szCs w:val="18"/>
                <w:lang w:val="en-IE" w:eastAsia="en-IE"/>
              </w:rPr>
              <w:t>Yield (%)</w:t>
            </w:r>
          </w:p>
        </w:tc>
        <w:tc>
          <w:tcPr>
            <w:tcW w:w="0" w:type="auto"/>
            <w:noWrap/>
            <w:hideMark/>
          </w:tcPr>
          <w:p w14:paraId="1AC35D09" w14:textId="7EF8530A" w:rsidR="002D2FC7" w:rsidRPr="00B05FAA" w:rsidRDefault="002D2FC7" w:rsidP="00B05FAA">
            <w:pPr>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18"/>
                <w:lang w:val="en-IE" w:eastAsia="en-IE"/>
              </w:rPr>
            </w:pPr>
            <w:r w:rsidRPr="00B05FAA">
              <w:rPr>
                <w:rFonts w:ascii="Calibri" w:hAnsi="Calibri" w:cs="Calibri"/>
                <w:color w:val="000000"/>
                <w:szCs w:val="18"/>
                <w:lang w:val="en-IE" w:eastAsia="en-IE"/>
              </w:rPr>
              <w:t>MMAD (µm)</w:t>
            </w:r>
          </w:p>
        </w:tc>
        <w:tc>
          <w:tcPr>
            <w:tcW w:w="0" w:type="auto"/>
            <w:noWrap/>
            <w:hideMark/>
          </w:tcPr>
          <w:p w14:paraId="53D4D140" w14:textId="77777777" w:rsidR="002D2FC7" w:rsidRPr="00B05FAA" w:rsidRDefault="002D2FC7" w:rsidP="00B05FAA">
            <w:pPr>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18"/>
                <w:lang w:val="en-IE" w:eastAsia="en-IE"/>
              </w:rPr>
            </w:pPr>
            <w:r w:rsidRPr="00B05FAA">
              <w:rPr>
                <w:rFonts w:ascii="Calibri" w:hAnsi="Calibri" w:cs="Calibri"/>
                <w:color w:val="000000"/>
                <w:szCs w:val="18"/>
                <w:lang w:val="en-IE" w:eastAsia="en-IE"/>
              </w:rPr>
              <w:t>GSD</w:t>
            </w:r>
          </w:p>
        </w:tc>
        <w:tc>
          <w:tcPr>
            <w:tcW w:w="0" w:type="auto"/>
            <w:noWrap/>
            <w:hideMark/>
          </w:tcPr>
          <w:p w14:paraId="25BE9167" w14:textId="0C6480AC" w:rsidR="002D2FC7" w:rsidRPr="00B05FAA" w:rsidRDefault="002D2FC7" w:rsidP="00B05FAA">
            <w:pPr>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18"/>
                <w:lang w:val="en-IE" w:eastAsia="en-IE"/>
              </w:rPr>
            </w:pPr>
            <w:r w:rsidRPr="00B05FAA">
              <w:rPr>
                <w:rFonts w:ascii="Calibri" w:hAnsi="Calibri" w:cs="Calibri"/>
                <w:color w:val="000000"/>
                <w:szCs w:val="18"/>
                <w:lang w:val="en-IE" w:eastAsia="en-IE"/>
              </w:rPr>
              <w:t>FPF &lt; 5 µm (%)</w:t>
            </w:r>
          </w:p>
        </w:tc>
      </w:tr>
      <w:tr w:rsidR="009963A4" w:rsidRPr="00B12AF0" w14:paraId="42C6E9DA" w14:textId="77777777" w:rsidTr="00896C65">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0A4A5AA" w14:textId="3A372B29" w:rsidR="002D2FC7" w:rsidRPr="00B05FAA" w:rsidRDefault="002D2FC7" w:rsidP="00B05FAA">
            <w:pPr>
              <w:spacing w:after="0"/>
              <w:jc w:val="center"/>
              <w:rPr>
                <w:rFonts w:ascii="Calibri" w:hAnsi="Calibri" w:cs="Calibri"/>
                <w:color w:val="000000"/>
                <w:szCs w:val="18"/>
                <w:lang w:val="en-IE" w:eastAsia="en-IE"/>
              </w:rPr>
            </w:pPr>
            <w:r w:rsidRPr="00B05FAA">
              <w:rPr>
                <w:rFonts w:ascii="Calibri" w:hAnsi="Calibri" w:cs="Calibri"/>
                <w:color w:val="000000"/>
                <w:szCs w:val="18"/>
                <w:lang w:val="en-IE" w:eastAsia="en-IE"/>
              </w:rPr>
              <w:t>0:100</w:t>
            </w:r>
          </w:p>
        </w:tc>
        <w:tc>
          <w:tcPr>
            <w:tcW w:w="0" w:type="auto"/>
            <w:noWrap/>
            <w:hideMark/>
          </w:tcPr>
          <w:p w14:paraId="17742A60" w14:textId="10846D47" w:rsidR="002D2FC7" w:rsidRPr="00B05FAA" w:rsidRDefault="005B7F2B" w:rsidP="00B05FAA">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18"/>
                <w:lang w:val="en-IE" w:eastAsia="en-IE"/>
              </w:rPr>
            </w:pPr>
            <w:r>
              <w:rPr>
                <w:rFonts w:ascii="Calibri" w:hAnsi="Calibri" w:cs="Calibri"/>
                <w:color w:val="000000"/>
                <w:szCs w:val="18"/>
                <w:lang w:val="en-IE" w:eastAsia="en-IE"/>
              </w:rPr>
              <w:t>69.2</w:t>
            </w:r>
            <w:r w:rsidR="00C76BE1">
              <w:rPr>
                <w:rFonts w:ascii="Calibri" w:hAnsi="Calibri" w:cs="Calibri"/>
                <w:color w:val="000000"/>
                <w:szCs w:val="18"/>
                <w:lang w:val="en-IE" w:eastAsia="en-IE"/>
              </w:rPr>
              <w:t>0</w:t>
            </w:r>
            <w:r>
              <w:rPr>
                <w:rFonts w:ascii="Calibri" w:hAnsi="Calibri" w:cs="Calibri"/>
                <w:color w:val="000000"/>
                <w:szCs w:val="18"/>
                <w:lang w:val="en-IE" w:eastAsia="en-IE"/>
              </w:rPr>
              <w:t>; 72.8</w:t>
            </w:r>
            <w:r w:rsidR="00C76BE1">
              <w:rPr>
                <w:rFonts w:ascii="Calibri" w:hAnsi="Calibri" w:cs="Calibri"/>
                <w:color w:val="000000"/>
                <w:szCs w:val="18"/>
                <w:lang w:val="en-IE" w:eastAsia="en-IE"/>
              </w:rPr>
              <w:t>0</w:t>
            </w:r>
          </w:p>
        </w:tc>
        <w:tc>
          <w:tcPr>
            <w:tcW w:w="0" w:type="auto"/>
            <w:noWrap/>
            <w:hideMark/>
          </w:tcPr>
          <w:p w14:paraId="5E8A6084" w14:textId="32573634" w:rsidR="002D2FC7" w:rsidRPr="00B05FAA" w:rsidRDefault="002D2FC7" w:rsidP="00B05FAA">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18"/>
                <w:lang w:val="en-IE" w:eastAsia="en-IE"/>
              </w:rPr>
            </w:pPr>
            <w:r w:rsidRPr="00B05FAA">
              <w:rPr>
                <w:rFonts w:ascii="Calibri" w:hAnsi="Calibri" w:cs="Calibri"/>
                <w:color w:val="000000"/>
                <w:szCs w:val="18"/>
                <w:lang w:val="en-IE" w:eastAsia="en-IE"/>
              </w:rPr>
              <w:t>3.68</w:t>
            </w:r>
            <w:r w:rsidR="005B7F2B">
              <w:rPr>
                <w:rFonts w:ascii="Calibri" w:hAnsi="Calibri" w:cs="Calibri"/>
                <w:color w:val="000000"/>
                <w:szCs w:val="18"/>
                <w:lang w:val="en-IE" w:eastAsia="en-IE"/>
              </w:rPr>
              <w:t>; 3.18</w:t>
            </w:r>
          </w:p>
        </w:tc>
        <w:tc>
          <w:tcPr>
            <w:tcW w:w="0" w:type="auto"/>
            <w:noWrap/>
            <w:hideMark/>
          </w:tcPr>
          <w:p w14:paraId="7DA59844" w14:textId="7FCD393D" w:rsidR="002D2FC7" w:rsidRPr="00B05FAA" w:rsidRDefault="009963A4" w:rsidP="00B05FAA">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18"/>
                <w:lang w:val="en-IE" w:eastAsia="en-IE"/>
              </w:rPr>
            </w:pPr>
            <w:r>
              <w:rPr>
                <w:rFonts w:ascii="Calibri" w:hAnsi="Calibri" w:cs="Calibri"/>
                <w:color w:val="000000"/>
                <w:szCs w:val="18"/>
                <w:lang w:val="en-IE" w:eastAsia="en-IE"/>
              </w:rPr>
              <w:t>1.69; 1.55</w:t>
            </w:r>
          </w:p>
        </w:tc>
        <w:tc>
          <w:tcPr>
            <w:tcW w:w="0" w:type="auto"/>
            <w:noWrap/>
            <w:hideMark/>
          </w:tcPr>
          <w:p w14:paraId="35936B9C" w14:textId="09BED09D" w:rsidR="002D2FC7" w:rsidRPr="00B05FAA" w:rsidRDefault="00C76BE1" w:rsidP="00B05FAA">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18"/>
                <w:lang w:val="en-IE" w:eastAsia="en-IE"/>
              </w:rPr>
            </w:pPr>
            <w:r>
              <w:rPr>
                <w:rFonts w:ascii="Calibri" w:hAnsi="Calibri" w:cs="Calibri"/>
                <w:color w:val="000000"/>
                <w:szCs w:val="18"/>
                <w:lang w:val="en-IE" w:eastAsia="en-IE"/>
              </w:rPr>
              <w:t>57.</w:t>
            </w:r>
            <w:r w:rsidR="00EC758D">
              <w:rPr>
                <w:rFonts w:ascii="Calibri" w:hAnsi="Calibri" w:cs="Calibri"/>
                <w:color w:val="000000"/>
                <w:szCs w:val="18"/>
                <w:lang w:val="en-IE" w:eastAsia="en-IE"/>
              </w:rPr>
              <w:t>11; 66.32</w:t>
            </w:r>
          </w:p>
        </w:tc>
      </w:tr>
      <w:tr w:rsidR="009963A4" w:rsidRPr="00B12AF0" w14:paraId="21E7DE82" w14:textId="77777777" w:rsidTr="00896C65">
        <w:trPr>
          <w:trHeight w:val="32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39528E9" w14:textId="469F18CB" w:rsidR="002D2FC7" w:rsidRPr="00B05FAA" w:rsidRDefault="002D2FC7" w:rsidP="00B05FAA">
            <w:pPr>
              <w:spacing w:after="0"/>
              <w:jc w:val="center"/>
              <w:rPr>
                <w:rFonts w:ascii="Calibri" w:hAnsi="Calibri" w:cs="Calibri"/>
                <w:color w:val="000000"/>
                <w:szCs w:val="18"/>
                <w:lang w:val="en-IE" w:eastAsia="en-IE"/>
              </w:rPr>
            </w:pPr>
            <w:r w:rsidRPr="00B05FAA">
              <w:rPr>
                <w:rFonts w:ascii="Calibri" w:hAnsi="Calibri" w:cs="Calibri"/>
                <w:color w:val="000000"/>
                <w:szCs w:val="18"/>
                <w:lang w:val="en-IE" w:eastAsia="en-IE"/>
              </w:rPr>
              <w:lastRenderedPageBreak/>
              <w:t>20:80</w:t>
            </w:r>
          </w:p>
        </w:tc>
        <w:tc>
          <w:tcPr>
            <w:tcW w:w="0" w:type="auto"/>
            <w:noWrap/>
            <w:hideMark/>
          </w:tcPr>
          <w:p w14:paraId="5C4F3A59" w14:textId="179AD8A1" w:rsidR="002D2FC7" w:rsidRPr="00B05FAA" w:rsidRDefault="002D2FC7" w:rsidP="00B05FAA">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lang w:val="en-IE" w:eastAsia="en-IE"/>
              </w:rPr>
            </w:pPr>
            <w:r w:rsidRPr="00B05FAA">
              <w:rPr>
                <w:rFonts w:ascii="Calibri" w:hAnsi="Calibri" w:cs="Calibri"/>
                <w:color w:val="000000"/>
                <w:szCs w:val="18"/>
                <w:lang w:val="en-IE" w:eastAsia="en-IE"/>
              </w:rPr>
              <w:t>7</w:t>
            </w:r>
            <w:r w:rsidR="005B7F2B">
              <w:rPr>
                <w:rFonts w:ascii="Calibri" w:hAnsi="Calibri" w:cs="Calibri"/>
                <w:color w:val="000000"/>
                <w:szCs w:val="18"/>
                <w:lang w:val="en-IE" w:eastAsia="en-IE"/>
              </w:rPr>
              <w:t>2.0</w:t>
            </w:r>
            <w:r w:rsidR="00C76BE1">
              <w:rPr>
                <w:rFonts w:ascii="Calibri" w:hAnsi="Calibri" w:cs="Calibri"/>
                <w:color w:val="000000"/>
                <w:szCs w:val="18"/>
                <w:lang w:val="en-IE" w:eastAsia="en-IE"/>
              </w:rPr>
              <w:t>0</w:t>
            </w:r>
            <w:r w:rsidR="005B7F2B">
              <w:rPr>
                <w:rFonts w:ascii="Calibri" w:hAnsi="Calibri" w:cs="Calibri"/>
                <w:color w:val="000000"/>
                <w:szCs w:val="18"/>
                <w:lang w:val="en-IE" w:eastAsia="en-IE"/>
              </w:rPr>
              <w:t>; 75.2</w:t>
            </w:r>
            <w:r w:rsidR="00C76BE1">
              <w:rPr>
                <w:rFonts w:ascii="Calibri" w:hAnsi="Calibri" w:cs="Calibri"/>
                <w:color w:val="000000"/>
                <w:szCs w:val="18"/>
                <w:lang w:val="en-IE" w:eastAsia="en-IE"/>
              </w:rPr>
              <w:t>0</w:t>
            </w:r>
          </w:p>
        </w:tc>
        <w:tc>
          <w:tcPr>
            <w:tcW w:w="0" w:type="auto"/>
            <w:noWrap/>
            <w:hideMark/>
          </w:tcPr>
          <w:p w14:paraId="667E6203" w14:textId="6C635F97" w:rsidR="002D2FC7" w:rsidRPr="00B05FAA" w:rsidRDefault="009963A4" w:rsidP="00B05FAA">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lang w:val="en-IE" w:eastAsia="en-IE"/>
              </w:rPr>
            </w:pPr>
            <w:r>
              <w:rPr>
                <w:rFonts w:ascii="Calibri" w:hAnsi="Calibri" w:cs="Calibri"/>
                <w:color w:val="000000"/>
                <w:szCs w:val="18"/>
                <w:lang w:val="en-IE" w:eastAsia="en-IE"/>
              </w:rPr>
              <w:t>2.52; 3.31</w:t>
            </w:r>
          </w:p>
        </w:tc>
        <w:tc>
          <w:tcPr>
            <w:tcW w:w="0" w:type="auto"/>
            <w:noWrap/>
            <w:hideMark/>
          </w:tcPr>
          <w:p w14:paraId="19830CB2" w14:textId="64DECE5E" w:rsidR="002D2FC7" w:rsidRPr="00B05FAA" w:rsidRDefault="009963A4" w:rsidP="00B05FAA">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lang w:val="en-IE" w:eastAsia="en-IE"/>
              </w:rPr>
            </w:pPr>
            <w:r>
              <w:rPr>
                <w:rFonts w:ascii="Calibri" w:hAnsi="Calibri" w:cs="Calibri"/>
                <w:color w:val="000000"/>
                <w:szCs w:val="18"/>
                <w:lang w:val="en-IE" w:eastAsia="en-IE"/>
              </w:rPr>
              <w:t>1.3</w:t>
            </w:r>
            <w:r w:rsidR="00C76BE1">
              <w:rPr>
                <w:rFonts w:ascii="Calibri" w:hAnsi="Calibri" w:cs="Calibri"/>
                <w:color w:val="000000"/>
                <w:szCs w:val="18"/>
                <w:lang w:val="en-IE" w:eastAsia="en-IE"/>
              </w:rPr>
              <w:t>1</w:t>
            </w:r>
            <w:r>
              <w:rPr>
                <w:rFonts w:ascii="Calibri" w:hAnsi="Calibri" w:cs="Calibri"/>
                <w:color w:val="000000"/>
                <w:szCs w:val="18"/>
                <w:lang w:val="en-IE" w:eastAsia="en-IE"/>
              </w:rPr>
              <w:t xml:space="preserve">; </w:t>
            </w:r>
            <w:r w:rsidR="00C76BE1">
              <w:rPr>
                <w:rFonts w:ascii="Calibri" w:hAnsi="Calibri" w:cs="Calibri"/>
                <w:color w:val="000000"/>
                <w:szCs w:val="18"/>
                <w:lang w:val="en-IE" w:eastAsia="en-IE"/>
              </w:rPr>
              <w:t>2</w:t>
            </w:r>
            <w:r>
              <w:rPr>
                <w:rFonts w:ascii="Calibri" w:hAnsi="Calibri" w:cs="Calibri"/>
                <w:color w:val="000000"/>
                <w:szCs w:val="18"/>
                <w:lang w:val="en-IE" w:eastAsia="en-IE"/>
              </w:rPr>
              <w:t>.21</w:t>
            </w:r>
          </w:p>
        </w:tc>
        <w:tc>
          <w:tcPr>
            <w:tcW w:w="0" w:type="auto"/>
            <w:noWrap/>
            <w:hideMark/>
          </w:tcPr>
          <w:p w14:paraId="0E4C0CA3" w14:textId="07EAA598" w:rsidR="002D2FC7" w:rsidRPr="00B05FAA" w:rsidRDefault="00EC758D" w:rsidP="00B05FAA">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8"/>
                <w:lang w:val="en-IE" w:eastAsia="en-IE"/>
              </w:rPr>
            </w:pPr>
            <w:r>
              <w:rPr>
                <w:rFonts w:ascii="Calibri" w:hAnsi="Calibri" w:cs="Calibri"/>
                <w:color w:val="000000"/>
                <w:szCs w:val="18"/>
                <w:lang w:val="en-IE" w:eastAsia="en-IE"/>
              </w:rPr>
              <w:t>72.01; 81.23</w:t>
            </w:r>
          </w:p>
        </w:tc>
      </w:tr>
      <w:tr w:rsidR="009963A4" w:rsidRPr="00B12AF0" w14:paraId="4A4D608F" w14:textId="77777777" w:rsidTr="00896C65">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0849AFA" w14:textId="383398B7" w:rsidR="002D2FC7" w:rsidRPr="00B05FAA" w:rsidRDefault="002D2FC7" w:rsidP="00B05FAA">
            <w:pPr>
              <w:spacing w:after="0"/>
              <w:jc w:val="center"/>
              <w:rPr>
                <w:rFonts w:ascii="Calibri" w:hAnsi="Calibri" w:cs="Calibri"/>
                <w:color w:val="000000"/>
                <w:szCs w:val="18"/>
                <w:lang w:val="en-IE" w:eastAsia="en-IE"/>
              </w:rPr>
            </w:pPr>
            <w:r w:rsidRPr="00B05FAA">
              <w:rPr>
                <w:rFonts w:ascii="Calibri" w:hAnsi="Calibri" w:cs="Calibri"/>
                <w:color w:val="000000"/>
                <w:szCs w:val="18"/>
                <w:lang w:val="en-IE" w:eastAsia="en-IE"/>
              </w:rPr>
              <w:t>30:70</w:t>
            </w:r>
          </w:p>
        </w:tc>
        <w:tc>
          <w:tcPr>
            <w:tcW w:w="0" w:type="auto"/>
            <w:noWrap/>
            <w:hideMark/>
          </w:tcPr>
          <w:p w14:paraId="0A3A4031" w14:textId="40799834" w:rsidR="002D2FC7" w:rsidRPr="00B05FAA" w:rsidRDefault="002D2FC7" w:rsidP="00B05FAA">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18"/>
                <w:lang w:val="en-IE" w:eastAsia="en-IE"/>
              </w:rPr>
            </w:pPr>
            <w:r w:rsidRPr="00B05FAA">
              <w:rPr>
                <w:rFonts w:ascii="Calibri" w:hAnsi="Calibri" w:cs="Calibri"/>
                <w:color w:val="000000"/>
                <w:szCs w:val="18"/>
                <w:lang w:val="en-IE" w:eastAsia="en-IE"/>
              </w:rPr>
              <w:t>7</w:t>
            </w:r>
            <w:r w:rsidR="005B7F2B">
              <w:rPr>
                <w:rFonts w:ascii="Calibri" w:hAnsi="Calibri" w:cs="Calibri"/>
                <w:color w:val="000000"/>
                <w:szCs w:val="18"/>
                <w:lang w:val="en-IE" w:eastAsia="en-IE"/>
              </w:rPr>
              <w:t>5.2</w:t>
            </w:r>
            <w:r w:rsidR="00C76BE1">
              <w:rPr>
                <w:rFonts w:ascii="Calibri" w:hAnsi="Calibri" w:cs="Calibri"/>
                <w:color w:val="000000"/>
                <w:szCs w:val="18"/>
                <w:lang w:val="en-IE" w:eastAsia="en-IE"/>
              </w:rPr>
              <w:t>0</w:t>
            </w:r>
            <w:r w:rsidR="005B7F2B">
              <w:rPr>
                <w:rFonts w:ascii="Calibri" w:hAnsi="Calibri" w:cs="Calibri"/>
                <w:color w:val="000000"/>
                <w:szCs w:val="18"/>
                <w:lang w:val="en-IE" w:eastAsia="en-IE"/>
              </w:rPr>
              <w:t>; 82.0</w:t>
            </w:r>
            <w:r w:rsidR="00C76BE1">
              <w:rPr>
                <w:rFonts w:ascii="Calibri" w:hAnsi="Calibri" w:cs="Calibri"/>
                <w:color w:val="000000"/>
                <w:szCs w:val="18"/>
                <w:lang w:val="en-IE" w:eastAsia="en-IE"/>
              </w:rPr>
              <w:t>0</w:t>
            </w:r>
          </w:p>
        </w:tc>
        <w:tc>
          <w:tcPr>
            <w:tcW w:w="0" w:type="auto"/>
            <w:noWrap/>
            <w:hideMark/>
          </w:tcPr>
          <w:p w14:paraId="77BD4355" w14:textId="2C8055F0" w:rsidR="002D2FC7" w:rsidRPr="00B05FAA" w:rsidRDefault="009963A4" w:rsidP="00B05FAA">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18"/>
                <w:lang w:val="en-IE" w:eastAsia="en-IE"/>
              </w:rPr>
            </w:pPr>
            <w:r>
              <w:rPr>
                <w:rFonts w:ascii="Calibri" w:hAnsi="Calibri" w:cs="Calibri"/>
                <w:color w:val="000000"/>
                <w:szCs w:val="18"/>
                <w:lang w:val="en-IE" w:eastAsia="en-IE"/>
              </w:rPr>
              <w:t>2.02; 3.21</w:t>
            </w:r>
          </w:p>
        </w:tc>
        <w:tc>
          <w:tcPr>
            <w:tcW w:w="0" w:type="auto"/>
            <w:noWrap/>
            <w:hideMark/>
          </w:tcPr>
          <w:p w14:paraId="32CD022D" w14:textId="29963161" w:rsidR="002D2FC7" w:rsidRPr="00B05FAA" w:rsidRDefault="009963A4" w:rsidP="00B05FAA">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18"/>
                <w:lang w:val="en-IE" w:eastAsia="en-IE"/>
              </w:rPr>
            </w:pPr>
            <w:r>
              <w:rPr>
                <w:rFonts w:ascii="Calibri" w:hAnsi="Calibri" w:cs="Calibri"/>
                <w:color w:val="000000"/>
                <w:szCs w:val="18"/>
                <w:lang w:val="en-IE" w:eastAsia="en-IE"/>
              </w:rPr>
              <w:t>2.33; 1.56</w:t>
            </w:r>
          </w:p>
        </w:tc>
        <w:tc>
          <w:tcPr>
            <w:tcW w:w="0" w:type="auto"/>
            <w:noWrap/>
            <w:hideMark/>
          </w:tcPr>
          <w:p w14:paraId="119AF67F" w14:textId="1FE2FE65" w:rsidR="002D2FC7" w:rsidRPr="00B05FAA" w:rsidRDefault="00EC758D" w:rsidP="00B05FAA">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18"/>
                <w:lang w:val="en-IE" w:eastAsia="en-IE"/>
              </w:rPr>
            </w:pPr>
            <w:r>
              <w:rPr>
                <w:rFonts w:ascii="Calibri" w:hAnsi="Calibri" w:cs="Calibri"/>
                <w:color w:val="000000"/>
                <w:szCs w:val="18"/>
                <w:lang w:val="en-IE" w:eastAsia="en-IE"/>
              </w:rPr>
              <w:t>83.2</w:t>
            </w:r>
            <w:r w:rsidR="00172882">
              <w:rPr>
                <w:rFonts w:ascii="Calibri" w:hAnsi="Calibri" w:cs="Calibri"/>
                <w:color w:val="000000"/>
                <w:szCs w:val="18"/>
                <w:lang w:val="en-IE" w:eastAsia="en-IE"/>
              </w:rPr>
              <w:t>3</w:t>
            </w:r>
            <w:r>
              <w:rPr>
                <w:rFonts w:ascii="Calibri" w:hAnsi="Calibri" w:cs="Calibri"/>
                <w:color w:val="000000"/>
                <w:szCs w:val="18"/>
                <w:lang w:val="en-IE" w:eastAsia="en-IE"/>
              </w:rPr>
              <w:t>; 78.2</w:t>
            </w:r>
            <w:r w:rsidR="00172882">
              <w:rPr>
                <w:rFonts w:ascii="Calibri" w:hAnsi="Calibri" w:cs="Calibri"/>
                <w:color w:val="000000"/>
                <w:szCs w:val="18"/>
                <w:lang w:val="en-IE" w:eastAsia="en-IE"/>
              </w:rPr>
              <w:t>0</w:t>
            </w:r>
          </w:p>
        </w:tc>
      </w:tr>
    </w:tbl>
    <w:p w14:paraId="6998D096" w14:textId="1827B120" w:rsidR="00F71EE1" w:rsidRPr="00F71EE1" w:rsidRDefault="00F71EE1" w:rsidP="00337D45">
      <w:pPr>
        <w:spacing w:after="0"/>
        <w:rPr>
          <w:lang w:val="en-IE"/>
        </w:rPr>
      </w:pPr>
    </w:p>
    <w:p w14:paraId="7203304B" w14:textId="35BD86A8" w:rsidR="00AA620B" w:rsidRPr="00F71EE1" w:rsidRDefault="00432640" w:rsidP="0027556C">
      <w:pPr>
        <w:pStyle w:val="DDLBodyText"/>
        <w:spacing w:before="120" w:after="120"/>
        <w:rPr>
          <w:b/>
          <w:bCs/>
          <w:sz w:val="20"/>
        </w:rPr>
      </w:pPr>
      <w:r w:rsidRPr="00F71EE1">
        <w:rPr>
          <w:b/>
          <w:bCs/>
          <w:sz w:val="20"/>
        </w:rPr>
        <w:t xml:space="preserve">Discussion </w:t>
      </w:r>
    </w:p>
    <w:p w14:paraId="60BC1878" w14:textId="1BEE0947" w:rsidR="00800C73" w:rsidRDefault="00432640" w:rsidP="00B05FAA">
      <w:pPr>
        <w:spacing w:after="120"/>
        <w:rPr>
          <w:rFonts w:cstheme="minorHAnsi"/>
          <w:sz w:val="20"/>
        </w:rPr>
      </w:pPr>
      <w:r w:rsidRPr="00F71EE1">
        <w:rPr>
          <w:sz w:val="20"/>
        </w:rPr>
        <w:t>Currently, the few available drugs used to treat severe fungal infections show disadvantages such as high toxicity, limited capability to inhibit multiple fungal cell targets, rapid development of drug resistance when used in single therapy, a</w:t>
      </w:r>
      <w:r w:rsidR="000E3AC9">
        <w:rPr>
          <w:sz w:val="20"/>
        </w:rPr>
        <w:t>s well as</w:t>
      </w:r>
      <w:r w:rsidRPr="00F71EE1">
        <w:rPr>
          <w:sz w:val="20"/>
        </w:rPr>
        <w:t xml:space="preserve"> </w:t>
      </w:r>
      <w:r w:rsidR="00DD0C1B">
        <w:rPr>
          <w:sz w:val="20"/>
        </w:rPr>
        <w:t>short</w:t>
      </w:r>
      <w:r w:rsidR="00DD0C1B" w:rsidRPr="00F71EE1">
        <w:rPr>
          <w:sz w:val="20"/>
        </w:rPr>
        <w:t xml:space="preserve"> </w:t>
      </w:r>
      <w:r w:rsidRPr="00F71EE1">
        <w:rPr>
          <w:sz w:val="20"/>
        </w:rPr>
        <w:t xml:space="preserve">half-life </w:t>
      </w:r>
      <w:r w:rsidRPr="00F71EE1">
        <w:rPr>
          <w:sz w:val="20"/>
        </w:rPr>
        <w:fldChar w:fldCharType="begin">
          <w:fldData xml:space="preserve">PEVuZE5vdGU+PENpdGU+PEF1dGhvcj5CYXN0b3M8L0F1dGhvcj48WWVhcj4yMDE5PC9ZZWFyPjxS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</w:fldData>
        </w:fldChar>
      </w:r>
      <w:r w:rsidR="00B05FAA">
        <w:rPr>
          <w:sz w:val="20"/>
        </w:rPr>
        <w:instrText xml:space="preserve"> ADDIN EN.CITE </w:instrText>
      </w:r>
      <w:r w:rsidR="00B05FAA">
        <w:rPr>
          <w:sz w:val="20"/>
        </w:rPr>
        <w:fldChar w:fldCharType="begin">
          <w:fldData xml:space="preserve">PEVuZE5vdGU+PENpdGU+PEF1dGhvcj5CYXN0b3M8L0F1dGhvcj48WWVhcj4yMDE5PC9ZZWFyPjxS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</w:fldData>
        </w:fldChar>
      </w:r>
      <w:r w:rsidR="00B05FAA">
        <w:rPr>
          <w:sz w:val="20"/>
        </w:rPr>
        <w:instrText xml:space="preserve"> ADDIN EN.CITE.DATA </w:instrText>
      </w:r>
      <w:r w:rsidR="00B05FAA">
        <w:rPr>
          <w:sz w:val="20"/>
        </w:rPr>
      </w:r>
      <w:r w:rsidR="00B05FAA">
        <w:rPr>
          <w:sz w:val="20"/>
        </w:rPr>
        <w:fldChar w:fldCharType="end"/>
      </w:r>
      <w:r w:rsidRPr="00F71EE1">
        <w:rPr>
          <w:sz w:val="20"/>
        </w:rPr>
      </w:r>
      <w:r w:rsidRPr="00F71EE1">
        <w:rPr>
          <w:sz w:val="20"/>
        </w:rPr>
        <w:fldChar w:fldCharType="separate"/>
      </w:r>
      <w:r w:rsidR="00B05FAA">
        <w:rPr>
          <w:noProof/>
          <w:sz w:val="20"/>
        </w:rPr>
        <w:t>[7]</w:t>
      </w:r>
      <w:r w:rsidRPr="00F71EE1">
        <w:rPr>
          <w:sz w:val="20"/>
        </w:rPr>
        <w:fldChar w:fldCharType="end"/>
      </w:r>
      <w:r w:rsidRPr="00F71EE1">
        <w:rPr>
          <w:sz w:val="20"/>
        </w:rPr>
        <w:t xml:space="preserve">. </w:t>
      </w:r>
      <w:r w:rsidR="001921C4" w:rsidRPr="00F71EE1">
        <w:rPr>
          <w:sz w:val="20"/>
          <w:lang w:val="en-IE"/>
        </w:rPr>
        <w:t>The efficacy of three salts (</w:t>
      </w:r>
      <w:proofErr w:type="gramStart"/>
      <w:r w:rsidR="000E3AC9">
        <w:rPr>
          <w:sz w:val="20"/>
          <w:lang w:val="en-IE"/>
        </w:rPr>
        <w:t>i.e.</w:t>
      </w:r>
      <w:proofErr w:type="gramEnd"/>
      <w:r w:rsidR="000E3AC9">
        <w:rPr>
          <w:sz w:val="20"/>
          <w:lang w:val="en-IE"/>
        </w:rPr>
        <w:t xml:space="preserve"> </w:t>
      </w:r>
      <w:proofErr w:type="spellStart"/>
      <w:r w:rsidR="001921C4" w:rsidRPr="00F71EE1">
        <w:rPr>
          <w:sz w:val="20"/>
          <w:lang w:val="en-IE"/>
        </w:rPr>
        <w:t>GaN</w:t>
      </w:r>
      <w:proofErr w:type="spellEnd"/>
      <w:r w:rsidR="001921C4" w:rsidRPr="00F71EE1">
        <w:rPr>
          <w:sz w:val="20"/>
          <w:lang w:val="en-IE"/>
        </w:rPr>
        <w:t xml:space="preserve">, </w:t>
      </w:r>
      <w:proofErr w:type="spellStart"/>
      <w:r w:rsidR="001921C4" w:rsidRPr="00F71EE1">
        <w:rPr>
          <w:sz w:val="20"/>
          <w:lang w:val="en-IE"/>
        </w:rPr>
        <w:t>GaM</w:t>
      </w:r>
      <w:proofErr w:type="spellEnd"/>
      <w:r w:rsidR="001921C4" w:rsidRPr="00F71EE1">
        <w:rPr>
          <w:sz w:val="20"/>
          <w:lang w:val="en-IE"/>
        </w:rPr>
        <w:t xml:space="preserve"> and </w:t>
      </w:r>
      <w:proofErr w:type="spellStart"/>
      <w:r w:rsidR="001921C4" w:rsidRPr="00F71EE1">
        <w:rPr>
          <w:sz w:val="20"/>
          <w:lang w:val="en-IE"/>
        </w:rPr>
        <w:t>GaC</w:t>
      </w:r>
      <w:proofErr w:type="spellEnd"/>
      <w:r w:rsidR="001921C4" w:rsidRPr="00F71EE1">
        <w:rPr>
          <w:sz w:val="20"/>
          <w:lang w:val="en-IE"/>
        </w:rPr>
        <w:t>) on bacterial strains</w:t>
      </w:r>
      <w:r w:rsidR="001439FE">
        <w:rPr>
          <w:sz w:val="20"/>
          <w:lang w:val="en-IE"/>
        </w:rPr>
        <w:t xml:space="preserve"> </w:t>
      </w:r>
      <w:r w:rsidR="00DC0A5E" w:rsidRPr="00F71EE1">
        <w:rPr>
          <w:sz w:val="20"/>
          <w:lang w:val="en-IE"/>
        </w:rPr>
        <w:fldChar w:fldCharType="begin">
          <w:fldData xml:space="preserve">PEVuZE5vdGU+PENpdGU+PEF1dGhvcj5LYW5la288L0F1dGhvcj48WWVhcj4yMDA3PC9ZZWFyPjxS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</w:fldData>
        </w:fldChar>
      </w:r>
      <w:r w:rsidR="00B05FAA">
        <w:rPr>
          <w:sz w:val="20"/>
          <w:lang w:val="en-IE"/>
        </w:rPr>
        <w:instrText xml:space="preserve"> ADDIN EN.CITE </w:instrText>
      </w:r>
      <w:r w:rsidR="00B05FAA">
        <w:rPr>
          <w:sz w:val="20"/>
          <w:lang w:val="en-IE"/>
        </w:rPr>
        <w:fldChar w:fldCharType="begin">
          <w:fldData xml:space="preserve">PEVuZE5vdGU+PENpdGU+PEF1dGhvcj5LYW5la288L0F1dGhvcj48WWVhcj4yMDA3PC9ZZWFyPjxS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</w:fldData>
        </w:fldChar>
      </w:r>
      <w:r w:rsidR="00B05FAA">
        <w:rPr>
          <w:sz w:val="20"/>
          <w:lang w:val="en-IE"/>
        </w:rPr>
        <w:instrText xml:space="preserve"> ADDIN EN.CITE.DATA </w:instrText>
      </w:r>
      <w:r w:rsidR="00B05FAA">
        <w:rPr>
          <w:sz w:val="20"/>
          <w:lang w:val="en-IE"/>
        </w:rPr>
      </w:r>
      <w:r w:rsidR="00B05FAA">
        <w:rPr>
          <w:sz w:val="20"/>
          <w:lang w:val="en-IE"/>
        </w:rPr>
        <w:fldChar w:fldCharType="end"/>
      </w:r>
      <w:r w:rsidR="00DC0A5E" w:rsidRPr="00F71EE1">
        <w:rPr>
          <w:sz w:val="20"/>
          <w:lang w:val="en-IE"/>
        </w:rPr>
      </w:r>
      <w:r w:rsidR="00DC0A5E" w:rsidRPr="00F71EE1">
        <w:rPr>
          <w:sz w:val="20"/>
          <w:lang w:val="en-IE"/>
        </w:rPr>
        <w:fldChar w:fldCharType="separate"/>
      </w:r>
      <w:r w:rsidR="00B05FAA">
        <w:rPr>
          <w:noProof/>
          <w:sz w:val="20"/>
          <w:lang w:val="en-IE"/>
        </w:rPr>
        <w:t>[2-4]</w:t>
      </w:r>
      <w:r w:rsidR="00DC0A5E" w:rsidRPr="00F71EE1">
        <w:rPr>
          <w:sz w:val="20"/>
          <w:lang w:val="en-IE"/>
        </w:rPr>
        <w:fldChar w:fldCharType="end"/>
      </w:r>
      <w:r w:rsidR="001921C4" w:rsidRPr="00F71EE1">
        <w:rPr>
          <w:sz w:val="20"/>
          <w:lang w:val="en-IE"/>
        </w:rPr>
        <w:t xml:space="preserve">, </w:t>
      </w:r>
      <w:r w:rsidR="00AC1E7E" w:rsidRPr="00F71EE1">
        <w:rPr>
          <w:sz w:val="20"/>
          <w:lang w:val="en-IE"/>
        </w:rPr>
        <w:t xml:space="preserve">has been </w:t>
      </w:r>
      <w:r w:rsidR="009718EB">
        <w:rPr>
          <w:sz w:val="20"/>
          <w:lang w:val="en-IE"/>
        </w:rPr>
        <w:t xml:space="preserve">previously </w:t>
      </w:r>
      <w:r w:rsidR="00AC1E7E" w:rsidRPr="00F71EE1">
        <w:rPr>
          <w:sz w:val="20"/>
          <w:lang w:val="en-IE"/>
        </w:rPr>
        <w:t>described</w:t>
      </w:r>
      <w:r w:rsidR="001921C4" w:rsidRPr="00F71EE1">
        <w:rPr>
          <w:sz w:val="20"/>
          <w:lang w:val="en-IE"/>
        </w:rPr>
        <w:t xml:space="preserve">. </w:t>
      </w:r>
      <w:r w:rsidR="00266053" w:rsidRPr="00F71EE1">
        <w:rPr>
          <w:sz w:val="20"/>
          <w:lang w:val="en-IE"/>
        </w:rPr>
        <w:t>Indeed</w:t>
      </w:r>
      <w:r w:rsidR="001921C4" w:rsidRPr="00F71EE1">
        <w:rPr>
          <w:sz w:val="20"/>
          <w:lang w:val="en-IE"/>
        </w:rPr>
        <w:t xml:space="preserve">, </w:t>
      </w:r>
      <w:r w:rsidR="00266053" w:rsidRPr="00F71EE1">
        <w:rPr>
          <w:sz w:val="20"/>
          <w:lang w:val="en-IE"/>
        </w:rPr>
        <w:t xml:space="preserve">there is </w:t>
      </w:r>
      <w:r w:rsidR="000E3AC9">
        <w:rPr>
          <w:sz w:val="20"/>
          <w:lang w:val="en-IE"/>
        </w:rPr>
        <w:t>a</w:t>
      </w:r>
      <w:r w:rsidR="00266053" w:rsidRPr="00F71EE1">
        <w:rPr>
          <w:sz w:val="20"/>
          <w:lang w:val="en-IE"/>
        </w:rPr>
        <w:t xml:space="preserve"> phase 1/2a clinical trial (NCT03669614) </w:t>
      </w:r>
      <w:r w:rsidR="000E3AC9">
        <w:rPr>
          <w:sz w:val="20"/>
          <w:lang w:val="en-IE"/>
        </w:rPr>
        <w:t xml:space="preserve">ongoing </w:t>
      </w:r>
      <w:r w:rsidR="00266053" w:rsidRPr="00F71EE1">
        <w:rPr>
          <w:sz w:val="20"/>
          <w:lang w:val="en-IE"/>
        </w:rPr>
        <w:t xml:space="preserve">investigating the safety and pharmacokinetics of </w:t>
      </w:r>
      <w:proofErr w:type="spellStart"/>
      <w:r w:rsidR="00E91F18">
        <w:rPr>
          <w:sz w:val="20"/>
          <w:lang w:val="en-IE"/>
        </w:rPr>
        <w:t>GaC</w:t>
      </w:r>
      <w:proofErr w:type="spellEnd"/>
      <w:r w:rsidR="00266053" w:rsidRPr="00F71EE1">
        <w:rPr>
          <w:sz w:val="20"/>
          <w:lang w:val="en-IE"/>
        </w:rPr>
        <w:t xml:space="preserve"> administered via inhalation in healthy adult</w:t>
      </w:r>
      <w:r w:rsidR="000E3AC9">
        <w:rPr>
          <w:sz w:val="20"/>
          <w:lang w:val="en-IE"/>
        </w:rPr>
        <w:t>s</w:t>
      </w:r>
      <w:r w:rsidR="00266053" w:rsidRPr="00F71EE1">
        <w:rPr>
          <w:sz w:val="20"/>
          <w:lang w:val="en-IE"/>
        </w:rPr>
        <w:t xml:space="preserve"> and </w:t>
      </w:r>
      <w:r w:rsidR="00266053" w:rsidRPr="00F71EE1">
        <w:rPr>
          <w:i/>
          <w:iCs/>
          <w:sz w:val="20"/>
          <w:lang w:val="en-IE"/>
        </w:rPr>
        <w:t>P. aeruginosa</w:t>
      </w:r>
      <w:r w:rsidR="00266053" w:rsidRPr="00F71EE1">
        <w:rPr>
          <w:sz w:val="20"/>
          <w:lang w:val="en-IE"/>
        </w:rPr>
        <w:t xml:space="preserve"> infected cystic fibrosis subjects. All three newly </w:t>
      </w:r>
      <w:r w:rsidR="00E157EE" w:rsidRPr="00F71EE1">
        <w:rPr>
          <w:sz w:val="20"/>
          <w:lang w:val="en-IE"/>
        </w:rPr>
        <w:t>synthe</w:t>
      </w:r>
      <w:r w:rsidR="00E157EE">
        <w:rPr>
          <w:sz w:val="20"/>
          <w:lang w:val="en-IE"/>
        </w:rPr>
        <w:t>sis</w:t>
      </w:r>
      <w:r w:rsidR="00E157EE" w:rsidRPr="00F71EE1">
        <w:rPr>
          <w:sz w:val="20"/>
          <w:lang w:val="en-IE"/>
        </w:rPr>
        <w:t xml:space="preserve">ed </w:t>
      </w:r>
      <w:r w:rsidR="00266053" w:rsidRPr="00F71EE1">
        <w:rPr>
          <w:sz w:val="20"/>
          <w:lang w:val="en-IE"/>
        </w:rPr>
        <w:t>compounds</w:t>
      </w:r>
      <w:r w:rsidR="00E157EE">
        <w:rPr>
          <w:sz w:val="20"/>
          <w:lang w:val="en-IE"/>
        </w:rPr>
        <w:t xml:space="preserve"> - </w:t>
      </w:r>
      <w:r w:rsidR="00266053" w:rsidRPr="00F71EE1">
        <w:rPr>
          <w:sz w:val="20"/>
          <w:lang w:val="en-IE"/>
        </w:rPr>
        <w:t>GaS1, GaS2 and GaS3</w:t>
      </w:r>
      <w:r w:rsidR="00E157EE">
        <w:rPr>
          <w:sz w:val="20"/>
          <w:lang w:val="en-IE"/>
        </w:rPr>
        <w:t xml:space="preserve"> -</w:t>
      </w:r>
      <w:r w:rsidR="000E3AC9">
        <w:rPr>
          <w:sz w:val="20"/>
          <w:lang w:val="en-IE"/>
        </w:rPr>
        <w:t xml:space="preserve"> </w:t>
      </w:r>
      <w:r w:rsidR="00266053" w:rsidRPr="00F71EE1">
        <w:rPr>
          <w:sz w:val="20"/>
          <w:lang w:val="en-IE"/>
        </w:rPr>
        <w:t xml:space="preserve">showed a consistently higher efficacy </w:t>
      </w:r>
      <w:r w:rsidR="00F102B0">
        <w:rPr>
          <w:sz w:val="20"/>
          <w:lang w:val="en-IE"/>
        </w:rPr>
        <w:t>against</w:t>
      </w:r>
      <w:r w:rsidR="00F102B0" w:rsidRPr="00F71EE1">
        <w:rPr>
          <w:sz w:val="20"/>
          <w:lang w:val="en-IE"/>
        </w:rPr>
        <w:t xml:space="preserve"> </w:t>
      </w:r>
      <w:r w:rsidR="00266053" w:rsidRPr="00F71EE1">
        <w:rPr>
          <w:i/>
          <w:iCs/>
          <w:sz w:val="20"/>
          <w:lang w:val="en-IE"/>
        </w:rPr>
        <w:t>A.</w:t>
      </w:r>
      <w:r w:rsidR="00F102B0">
        <w:rPr>
          <w:i/>
          <w:iCs/>
          <w:sz w:val="20"/>
          <w:lang w:val="en-IE"/>
        </w:rPr>
        <w:t xml:space="preserve"> fumigatus</w:t>
      </w:r>
      <w:r w:rsidR="00266053" w:rsidRPr="00F71EE1">
        <w:rPr>
          <w:sz w:val="20"/>
          <w:lang w:val="en-IE"/>
        </w:rPr>
        <w:t xml:space="preserve"> than </w:t>
      </w:r>
      <w:proofErr w:type="spellStart"/>
      <w:r w:rsidR="00266053" w:rsidRPr="00F71EE1">
        <w:rPr>
          <w:sz w:val="20"/>
          <w:lang w:val="en-IE"/>
        </w:rPr>
        <w:t>GaM</w:t>
      </w:r>
      <w:proofErr w:type="spellEnd"/>
      <w:r w:rsidR="00266053" w:rsidRPr="00F71EE1">
        <w:rPr>
          <w:sz w:val="20"/>
          <w:lang w:val="en-IE"/>
        </w:rPr>
        <w:t xml:space="preserve">, </w:t>
      </w:r>
      <w:proofErr w:type="spellStart"/>
      <w:r w:rsidR="00266053" w:rsidRPr="00F71EE1">
        <w:rPr>
          <w:sz w:val="20"/>
          <w:lang w:val="en-IE"/>
        </w:rPr>
        <w:t>GaN</w:t>
      </w:r>
      <w:proofErr w:type="spellEnd"/>
      <w:r w:rsidR="00266053" w:rsidRPr="00F71EE1">
        <w:rPr>
          <w:sz w:val="20"/>
          <w:lang w:val="en-IE"/>
        </w:rPr>
        <w:t xml:space="preserve"> and </w:t>
      </w:r>
      <w:proofErr w:type="spellStart"/>
      <w:r w:rsidR="00266053" w:rsidRPr="00F71EE1">
        <w:rPr>
          <w:sz w:val="20"/>
          <w:lang w:val="en-IE"/>
        </w:rPr>
        <w:t>Ga</w:t>
      </w:r>
      <w:r w:rsidR="00AC1E7E" w:rsidRPr="00F71EE1">
        <w:rPr>
          <w:sz w:val="20"/>
          <w:lang w:val="en-IE"/>
        </w:rPr>
        <w:t>C</w:t>
      </w:r>
      <w:proofErr w:type="spellEnd"/>
      <w:r w:rsidR="00AC1E7E" w:rsidRPr="00F71EE1">
        <w:rPr>
          <w:sz w:val="20"/>
          <w:lang w:val="en-IE"/>
        </w:rPr>
        <w:t xml:space="preserve"> and the same </w:t>
      </w:r>
      <w:r w:rsidR="00F102B0">
        <w:rPr>
          <w:sz w:val="20"/>
          <w:lang w:val="en-IE"/>
        </w:rPr>
        <w:t xml:space="preserve">level of </w:t>
      </w:r>
      <w:r w:rsidR="00AC1E7E" w:rsidRPr="00F71EE1">
        <w:rPr>
          <w:sz w:val="20"/>
          <w:lang w:val="en-IE"/>
        </w:rPr>
        <w:t>cytotoxic</w:t>
      </w:r>
      <w:r w:rsidR="00F102B0">
        <w:rPr>
          <w:sz w:val="20"/>
          <w:lang w:val="en-IE"/>
        </w:rPr>
        <w:t>ity</w:t>
      </w:r>
      <w:r w:rsidR="00AC1E7E" w:rsidRPr="00F71EE1">
        <w:rPr>
          <w:sz w:val="20"/>
          <w:lang w:val="en-IE"/>
        </w:rPr>
        <w:t xml:space="preserve"> </w:t>
      </w:r>
      <w:r w:rsidR="000E3AC9">
        <w:rPr>
          <w:sz w:val="20"/>
          <w:lang w:val="en-IE"/>
        </w:rPr>
        <w:t>i</w:t>
      </w:r>
      <w:r w:rsidR="000E3AC9" w:rsidRPr="00F71EE1">
        <w:rPr>
          <w:sz w:val="20"/>
          <w:lang w:val="en-IE"/>
        </w:rPr>
        <w:t xml:space="preserve">n </w:t>
      </w:r>
      <w:r w:rsidR="00AC1E7E" w:rsidRPr="00F71EE1">
        <w:rPr>
          <w:sz w:val="20"/>
          <w:lang w:val="en-IE"/>
        </w:rPr>
        <w:t>NCl-H441 cells</w:t>
      </w:r>
      <w:r w:rsidR="00CD1D7C">
        <w:rPr>
          <w:sz w:val="20"/>
          <w:lang w:val="en-IE"/>
        </w:rPr>
        <w:t xml:space="preserve"> in the range 0.005-0.5 </w:t>
      </w:r>
      <w:r w:rsidR="00C51378">
        <w:rPr>
          <w:sz w:val="20"/>
          <w:lang w:val="en-IE"/>
        </w:rPr>
        <w:t>m</w:t>
      </w:r>
      <w:r w:rsidR="00CD1D7C">
        <w:rPr>
          <w:sz w:val="20"/>
          <w:lang w:val="en-IE"/>
        </w:rPr>
        <w:t>g/</w:t>
      </w:r>
      <w:proofErr w:type="spellStart"/>
      <w:r w:rsidR="00CD1D7C">
        <w:rPr>
          <w:sz w:val="20"/>
          <w:lang w:val="en-IE"/>
        </w:rPr>
        <w:t>mL</w:t>
      </w:r>
      <w:r w:rsidR="00AC1E7E" w:rsidRPr="00F71EE1">
        <w:rPr>
          <w:sz w:val="20"/>
          <w:lang w:val="en-IE"/>
        </w:rPr>
        <w:t>.</w:t>
      </w:r>
      <w:proofErr w:type="spellEnd"/>
      <w:r w:rsidR="00AC1E7E" w:rsidRPr="00F71EE1">
        <w:rPr>
          <w:sz w:val="20"/>
          <w:lang w:val="en-IE"/>
        </w:rPr>
        <w:t xml:space="preserve"> </w:t>
      </w:r>
      <w:r w:rsidR="004606C0" w:rsidRPr="00F71EE1">
        <w:rPr>
          <w:sz w:val="20"/>
          <w:lang w:val="en-IE"/>
        </w:rPr>
        <w:t>After toxicity screening</w:t>
      </w:r>
      <w:r w:rsidR="00E157EE">
        <w:rPr>
          <w:sz w:val="20"/>
          <w:lang w:val="en-IE"/>
        </w:rPr>
        <w:t>,</w:t>
      </w:r>
      <w:r w:rsidR="004606C0" w:rsidRPr="00F71EE1">
        <w:rPr>
          <w:sz w:val="20"/>
          <w:lang w:val="en-IE"/>
        </w:rPr>
        <w:t xml:space="preserve"> GaS1 was selected as </w:t>
      </w:r>
      <w:r w:rsidR="00E157EE">
        <w:rPr>
          <w:sz w:val="20"/>
          <w:lang w:val="en-IE"/>
        </w:rPr>
        <w:t xml:space="preserve">the </w:t>
      </w:r>
      <w:r w:rsidR="004606C0" w:rsidRPr="00F71EE1">
        <w:rPr>
          <w:sz w:val="20"/>
          <w:lang w:val="en-IE"/>
        </w:rPr>
        <w:t xml:space="preserve">lead compound, as it showed the most pronounced activity </w:t>
      </w:r>
      <w:r w:rsidR="0031377A">
        <w:rPr>
          <w:sz w:val="20"/>
          <w:lang w:val="en-IE"/>
        </w:rPr>
        <w:t>against</w:t>
      </w:r>
      <w:r w:rsidR="0031377A" w:rsidRPr="00F71EE1">
        <w:rPr>
          <w:sz w:val="20"/>
          <w:lang w:val="en-IE"/>
        </w:rPr>
        <w:t xml:space="preserve"> </w:t>
      </w:r>
      <w:r w:rsidR="00E157EE" w:rsidRPr="00E157EE">
        <w:rPr>
          <w:i/>
          <w:iCs/>
          <w:sz w:val="20"/>
          <w:lang w:val="en-IE"/>
        </w:rPr>
        <w:t>A. fumigatus</w:t>
      </w:r>
      <w:r w:rsidR="004606C0" w:rsidRPr="00F71EE1">
        <w:rPr>
          <w:sz w:val="20"/>
          <w:lang w:val="en-IE"/>
        </w:rPr>
        <w:t>.</w:t>
      </w:r>
      <w:r w:rsidR="00163F52">
        <w:rPr>
          <w:sz w:val="20"/>
          <w:lang w:val="en-IE"/>
        </w:rPr>
        <w:t xml:space="preserve"> </w:t>
      </w:r>
      <w:r w:rsidR="00896C65">
        <w:rPr>
          <w:sz w:val="20"/>
          <w:lang w:val="en-IE"/>
        </w:rPr>
        <w:t>DPI formulation</w:t>
      </w:r>
      <w:r w:rsidR="00E170B4">
        <w:rPr>
          <w:sz w:val="20"/>
          <w:lang w:val="en-IE"/>
        </w:rPr>
        <w:t>s</w:t>
      </w:r>
      <w:r w:rsidR="001439FE">
        <w:rPr>
          <w:sz w:val="20"/>
          <w:lang w:val="en-IE"/>
        </w:rPr>
        <w:t xml:space="preserve"> </w:t>
      </w:r>
      <w:r w:rsidR="00896C65">
        <w:rPr>
          <w:sz w:val="20"/>
          <w:lang w:val="en-IE"/>
        </w:rPr>
        <w:t xml:space="preserve">comprised of </w:t>
      </w:r>
      <w:proofErr w:type="gramStart"/>
      <w:r w:rsidR="001439FE">
        <w:rPr>
          <w:sz w:val="20"/>
          <w:lang w:val="en-IE"/>
        </w:rPr>
        <w:t>GaS1</w:t>
      </w:r>
      <w:proofErr w:type="gramEnd"/>
      <w:r w:rsidR="00896C65">
        <w:rPr>
          <w:sz w:val="20"/>
          <w:lang w:val="en-IE"/>
        </w:rPr>
        <w:t xml:space="preserve"> and L-leucine</w:t>
      </w:r>
      <w:r w:rsidR="001439FE">
        <w:rPr>
          <w:sz w:val="20"/>
          <w:lang w:val="en-IE"/>
        </w:rPr>
        <w:t xml:space="preserve"> </w:t>
      </w:r>
      <w:r w:rsidR="00E170B4">
        <w:rPr>
          <w:sz w:val="20"/>
          <w:lang w:val="en-IE"/>
        </w:rPr>
        <w:t xml:space="preserve">were </w:t>
      </w:r>
      <w:r w:rsidR="001439FE">
        <w:rPr>
          <w:sz w:val="20"/>
          <w:lang w:val="en-IE"/>
        </w:rPr>
        <w:t>pr</w:t>
      </w:r>
      <w:r w:rsidR="00896C65">
        <w:rPr>
          <w:sz w:val="20"/>
          <w:lang w:val="en-IE"/>
        </w:rPr>
        <w:t>epared</w:t>
      </w:r>
      <w:r w:rsidR="001439FE">
        <w:rPr>
          <w:sz w:val="20"/>
          <w:lang w:val="en-IE"/>
        </w:rPr>
        <w:t xml:space="preserve"> </w:t>
      </w:r>
      <w:r w:rsidR="00896C65">
        <w:rPr>
          <w:sz w:val="20"/>
          <w:lang w:val="en-IE"/>
        </w:rPr>
        <w:t>by</w:t>
      </w:r>
      <w:r w:rsidR="001439FE">
        <w:rPr>
          <w:sz w:val="20"/>
          <w:lang w:val="en-IE"/>
        </w:rPr>
        <w:t xml:space="preserve"> </w:t>
      </w:r>
      <w:r w:rsidR="00B12AF0">
        <w:rPr>
          <w:sz w:val="20"/>
          <w:lang w:val="en-IE"/>
        </w:rPr>
        <w:t>spray-drying</w:t>
      </w:r>
      <w:r w:rsidR="001439FE">
        <w:rPr>
          <w:sz w:val="20"/>
          <w:lang w:val="en-IE"/>
        </w:rPr>
        <w:t xml:space="preserve">, </w:t>
      </w:r>
      <w:r w:rsidR="00896C65">
        <w:rPr>
          <w:sz w:val="20"/>
          <w:lang w:val="en-IE"/>
        </w:rPr>
        <w:t xml:space="preserve">and show suitable characteristics for effective pulmonary delivery, with </w:t>
      </w:r>
      <w:r w:rsidR="001439FE">
        <w:rPr>
          <w:sz w:val="20"/>
          <w:lang w:val="en-IE"/>
        </w:rPr>
        <w:t>FPF</w:t>
      </w:r>
      <w:r w:rsidR="004A0628">
        <w:rPr>
          <w:sz w:val="20"/>
          <w:lang w:val="en-IE"/>
        </w:rPr>
        <w:t>s</w:t>
      </w:r>
      <w:r w:rsidR="001439FE">
        <w:rPr>
          <w:sz w:val="20"/>
          <w:lang w:val="en-IE"/>
        </w:rPr>
        <w:t xml:space="preserve"> </w:t>
      </w:r>
      <w:r w:rsidR="001439FE" w:rsidRPr="001439FE">
        <w:rPr>
          <w:sz w:val="20"/>
          <w:lang w:val="en-IE"/>
        </w:rPr>
        <w:t xml:space="preserve">&lt;5 μm between </w:t>
      </w:r>
      <w:r w:rsidR="00172882">
        <w:rPr>
          <w:sz w:val="20"/>
          <w:lang w:val="en-IE"/>
        </w:rPr>
        <w:t>57</w:t>
      </w:r>
      <w:r w:rsidR="001439FE" w:rsidRPr="001439FE">
        <w:rPr>
          <w:sz w:val="20"/>
          <w:lang w:val="en-IE"/>
        </w:rPr>
        <w:t xml:space="preserve"> and </w:t>
      </w:r>
      <w:r w:rsidR="00172882">
        <w:rPr>
          <w:sz w:val="20"/>
          <w:lang w:val="en-IE"/>
        </w:rPr>
        <w:t>83</w:t>
      </w:r>
      <w:r w:rsidR="001439FE" w:rsidRPr="001439FE">
        <w:rPr>
          <w:sz w:val="20"/>
          <w:lang w:val="en-IE"/>
        </w:rPr>
        <w:t>% and median mass aerodynamic</w:t>
      </w:r>
      <w:r w:rsidR="00B12AF0">
        <w:rPr>
          <w:sz w:val="20"/>
          <w:lang w:val="en-IE"/>
        </w:rPr>
        <w:t xml:space="preserve"> </w:t>
      </w:r>
      <w:r w:rsidR="001439FE" w:rsidRPr="001439FE">
        <w:rPr>
          <w:sz w:val="20"/>
          <w:lang w:val="en-IE"/>
        </w:rPr>
        <w:t>diameter</w:t>
      </w:r>
      <w:r w:rsidR="004A0628">
        <w:rPr>
          <w:sz w:val="20"/>
          <w:lang w:val="en-IE"/>
        </w:rPr>
        <w:t>s</w:t>
      </w:r>
      <w:r w:rsidR="001439FE" w:rsidRPr="001439FE">
        <w:rPr>
          <w:sz w:val="20"/>
          <w:lang w:val="en-IE"/>
        </w:rPr>
        <w:t xml:space="preserve"> of approximately </w:t>
      </w:r>
      <w:r w:rsidR="00B12AF0">
        <w:rPr>
          <w:sz w:val="20"/>
          <w:lang w:val="en-IE"/>
        </w:rPr>
        <w:t>3</w:t>
      </w:r>
      <w:r w:rsidR="001439FE" w:rsidRPr="001439FE">
        <w:rPr>
          <w:sz w:val="20"/>
          <w:lang w:val="en-IE"/>
        </w:rPr>
        <w:t xml:space="preserve"> μm</w:t>
      </w:r>
      <w:r w:rsidR="00B12AF0">
        <w:rPr>
          <w:sz w:val="20"/>
          <w:lang w:val="en-IE"/>
        </w:rPr>
        <w:t>.</w:t>
      </w:r>
    </w:p>
    <w:p w14:paraId="6E24A9C7" w14:textId="210E6645" w:rsidR="000E3AC9" w:rsidRDefault="000E3AC9" w:rsidP="00B05FAA">
      <w:pPr>
        <w:spacing w:before="240" w:after="120"/>
        <w:rPr>
          <w:rFonts w:cstheme="minorHAnsi"/>
          <w:sz w:val="20"/>
        </w:rPr>
      </w:pPr>
      <w:r w:rsidRPr="005A7954">
        <w:rPr>
          <w:b/>
          <w:bCs/>
          <w:sz w:val="20"/>
        </w:rPr>
        <w:t>Conclusions</w:t>
      </w:r>
    </w:p>
    <w:p w14:paraId="495B4081" w14:textId="4BA6CD7F" w:rsidR="000E3AC9" w:rsidRDefault="005A7954" w:rsidP="00B05FAA">
      <w:pPr>
        <w:pStyle w:val="DDLBodyText"/>
      </w:pPr>
      <w:r w:rsidRPr="00F71EE1">
        <w:rPr>
          <w:rStyle w:val="Strong"/>
          <w:rFonts w:cs="Arial"/>
          <w:b w:val="0"/>
          <w:sz w:val="20"/>
          <w:shd w:val="clear" w:color="auto" w:fill="FFFFFF"/>
        </w:rPr>
        <w:t xml:space="preserve">GaS1 </w:t>
      </w:r>
      <w:r>
        <w:rPr>
          <w:rStyle w:val="Strong"/>
          <w:rFonts w:cs="Arial"/>
          <w:b w:val="0"/>
          <w:sz w:val="20"/>
          <w:shd w:val="clear" w:color="auto" w:fill="FFFFFF"/>
        </w:rPr>
        <w:t>is a newly synthe</w:t>
      </w:r>
      <w:r w:rsidR="00163F52">
        <w:rPr>
          <w:rStyle w:val="Strong"/>
          <w:rFonts w:cs="Arial"/>
          <w:b w:val="0"/>
          <w:sz w:val="20"/>
          <w:shd w:val="clear" w:color="auto" w:fill="FFFFFF"/>
        </w:rPr>
        <w:t>sis</w:t>
      </w:r>
      <w:r>
        <w:rPr>
          <w:rStyle w:val="Strong"/>
          <w:rFonts w:cs="Arial"/>
          <w:b w:val="0"/>
          <w:sz w:val="20"/>
          <w:shd w:val="clear" w:color="auto" w:fill="FFFFFF"/>
        </w:rPr>
        <w:t>ed novel</w:t>
      </w:r>
      <w:r w:rsidRPr="00F71EE1">
        <w:rPr>
          <w:rStyle w:val="Strong"/>
          <w:rFonts w:cs="Arial"/>
          <w:b w:val="0"/>
          <w:sz w:val="20"/>
          <w:shd w:val="clear" w:color="auto" w:fill="FFFFFF"/>
        </w:rPr>
        <w:t xml:space="preserve"> gallium-siderophore complex</w:t>
      </w:r>
      <w:r w:rsidR="00CD1D7C">
        <w:rPr>
          <w:rStyle w:val="Strong"/>
          <w:rFonts w:cs="Arial"/>
          <w:b w:val="0"/>
          <w:sz w:val="20"/>
          <w:shd w:val="clear" w:color="auto" w:fill="FFFFFF"/>
        </w:rPr>
        <w:t xml:space="preserve">, </w:t>
      </w:r>
      <w:r w:rsidRPr="00F71EE1">
        <w:rPr>
          <w:rStyle w:val="Strong"/>
          <w:rFonts w:cs="Arial"/>
          <w:b w:val="0"/>
          <w:sz w:val="20"/>
          <w:shd w:val="clear" w:color="auto" w:fill="FFFFFF"/>
        </w:rPr>
        <w:t xml:space="preserve">selectively toxic </w:t>
      </w:r>
      <w:r>
        <w:rPr>
          <w:rStyle w:val="Strong"/>
          <w:rFonts w:cs="Arial"/>
          <w:b w:val="0"/>
          <w:sz w:val="20"/>
          <w:shd w:val="clear" w:color="auto" w:fill="FFFFFF"/>
        </w:rPr>
        <w:t>against</w:t>
      </w:r>
      <w:r w:rsidRPr="00F71EE1">
        <w:rPr>
          <w:rStyle w:val="Strong"/>
          <w:rFonts w:cs="Arial"/>
          <w:b w:val="0"/>
          <w:sz w:val="20"/>
          <w:shd w:val="clear" w:color="auto" w:fill="FFFFFF"/>
        </w:rPr>
        <w:t xml:space="preserve"> </w:t>
      </w:r>
      <w:r w:rsidRPr="00BC3D68">
        <w:rPr>
          <w:rStyle w:val="Strong"/>
          <w:rFonts w:cs="Arial"/>
          <w:b w:val="0"/>
          <w:i/>
          <w:iCs/>
          <w:sz w:val="20"/>
          <w:shd w:val="clear" w:color="auto" w:fill="FFFFFF"/>
        </w:rPr>
        <w:t>A. fumigatus</w:t>
      </w:r>
      <w:r w:rsidRPr="00F71EE1">
        <w:rPr>
          <w:rStyle w:val="Strong"/>
          <w:rFonts w:cs="Arial"/>
          <w:b w:val="0"/>
          <w:sz w:val="20"/>
          <w:shd w:val="clear" w:color="auto" w:fill="FFFFFF"/>
        </w:rPr>
        <w:t xml:space="preserve">, and non-toxic </w:t>
      </w:r>
      <w:r>
        <w:rPr>
          <w:rStyle w:val="Strong"/>
          <w:rFonts w:cs="Arial"/>
          <w:b w:val="0"/>
          <w:sz w:val="20"/>
          <w:shd w:val="clear" w:color="auto" w:fill="FFFFFF"/>
        </w:rPr>
        <w:t>to</w:t>
      </w:r>
      <w:r w:rsidRPr="00F71EE1">
        <w:rPr>
          <w:rStyle w:val="Strong"/>
          <w:rFonts w:cs="Arial"/>
          <w:b w:val="0"/>
          <w:sz w:val="20"/>
          <w:shd w:val="clear" w:color="auto" w:fill="FFFFFF"/>
        </w:rPr>
        <w:t xml:space="preserve"> NCl-H441 cells. </w:t>
      </w:r>
      <w:r w:rsidR="00336F9C">
        <w:rPr>
          <w:rStyle w:val="Strong"/>
          <w:rFonts w:cs="Arial"/>
          <w:b w:val="0"/>
          <w:sz w:val="20"/>
          <w:shd w:val="clear" w:color="auto" w:fill="FFFFFF"/>
        </w:rPr>
        <w:t>S</w:t>
      </w:r>
      <w:r w:rsidRPr="00F71EE1">
        <w:rPr>
          <w:rStyle w:val="Strong"/>
          <w:rFonts w:cs="Arial"/>
          <w:b w:val="0"/>
          <w:sz w:val="20"/>
          <w:shd w:val="clear" w:color="auto" w:fill="FFFFFF"/>
        </w:rPr>
        <w:t>iderophore-gallium</w:t>
      </w:r>
      <w:r>
        <w:rPr>
          <w:rStyle w:val="Strong"/>
          <w:rFonts w:cs="Arial"/>
          <w:b w:val="0"/>
          <w:sz w:val="20"/>
          <w:shd w:val="clear" w:color="auto" w:fill="FFFFFF"/>
        </w:rPr>
        <w:t xml:space="preserve"> based </w:t>
      </w:r>
      <w:r w:rsidR="00B12AF0">
        <w:rPr>
          <w:rStyle w:val="Strong"/>
          <w:rFonts w:cs="Arial"/>
          <w:b w:val="0"/>
          <w:sz w:val="20"/>
          <w:shd w:val="clear" w:color="auto" w:fill="FFFFFF"/>
        </w:rPr>
        <w:t>DPI</w:t>
      </w:r>
      <w:r w:rsidRPr="00F71EE1">
        <w:rPr>
          <w:rStyle w:val="Strong"/>
          <w:rFonts w:cs="Arial"/>
          <w:b w:val="0"/>
          <w:sz w:val="20"/>
          <w:shd w:val="clear" w:color="auto" w:fill="FFFFFF"/>
        </w:rPr>
        <w:t xml:space="preserve"> </w:t>
      </w:r>
      <w:r w:rsidR="000A4083">
        <w:rPr>
          <w:rStyle w:val="Strong"/>
          <w:rFonts w:cs="Arial"/>
          <w:b w:val="0"/>
          <w:sz w:val="20"/>
          <w:shd w:val="clear" w:color="auto" w:fill="FFFFFF"/>
        </w:rPr>
        <w:t xml:space="preserve">formulations were shown to have good potential for </w:t>
      </w:r>
      <w:r w:rsidRPr="00F71EE1">
        <w:rPr>
          <w:rStyle w:val="Strong"/>
          <w:rFonts w:cs="Arial"/>
          <w:b w:val="0"/>
          <w:sz w:val="20"/>
          <w:shd w:val="clear" w:color="auto" w:fill="FFFFFF"/>
        </w:rPr>
        <w:t xml:space="preserve">efficient </w:t>
      </w:r>
      <w:r w:rsidR="00306D62" w:rsidRPr="00F71EE1">
        <w:rPr>
          <w:rStyle w:val="Strong"/>
          <w:rFonts w:cs="Arial"/>
          <w:b w:val="0"/>
          <w:sz w:val="20"/>
          <w:shd w:val="clear" w:color="auto" w:fill="FFFFFF"/>
        </w:rPr>
        <w:t>deliver</w:t>
      </w:r>
      <w:r w:rsidR="00306D62">
        <w:rPr>
          <w:rStyle w:val="Strong"/>
          <w:rFonts w:cs="Arial"/>
          <w:b w:val="0"/>
          <w:sz w:val="20"/>
          <w:shd w:val="clear" w:color="auto" w:fill="FFFFFF"/>
        </w:rPr>
        <w:t xml:space="preserve">y </w:t>
      </w:r>
      <w:r w:rsidRPr="00F71EE1">
        <w:rPr>
          <w:rStyle w:val="Strong"/>
          <w:rFonts w:cs="Arial"/>
          <w:b w:val="0"/>
          <w:sz w:val="20"/>
          <w:shd w:val="clear" w:color="auto" w:fill="FFFFFF"/>
        </w:rPr>
        <w:t>to the lungs</w:t>
      </w:r>
      <w:r w:rsidR="00DA632E">
        <w:rPr>
          <w:rStyle w:val="Strong"/>
          <w:rFonts w:cs="Arial"/>
          <w:b w:val="0"/>
          <w:sz w:val="20"/>
          <w:shd w:val="clear" w:color="auto" w:fill="FFFFFF"/>
        </w:rPr>
        <w:t xml:space="preserve"> and may represent a </w:t>
      </w:r>
      <w:r w:rsidRPr="00F71EE1">
        <w:rPr>
          <w:rStyle w:val="Strong"/>
          <w:rFonts w:cs="Arial"/>
          <w:b w:val="0"/>
          <w:sz w:val="20"/>
          <w:shd w:val="clear" w:color="auto" w:fill="FFFFFF"/>
        </w:rPr>
        <w:t xml:space="preserve">promising </w:t>
      </w:r>
      <w:r>
        <w:rPr>
          <w:rStyle w:val="Strong"/>
          <w:rFonts w:cs="Arial"/>
          <w:b w:val="0"/>
          <w:sz w:val="20"/>
          <w:shd w:val="clear" w:color="auto" w:fill="FFFFFF"/>
        </w:rPr>
        <w:t xml:space="preserve">adjuvant therapy </w:t>
      </w:r>
      <w:r w:rsidRPr="00F71EE1">
        <w:rPr>
          <w:rStyle w:val="Strong"/>
          <w:rFonts w:cs="Arial"/>
          <w:b w:val="0"/>
          <w:sz w:val="20"/>
          <w:shd w:val="clear" w:color="auto" w:fill="FFFFFF"/>
        </w:rPr>
        <w:t xml:space="preserve">for </w:t>
      </w:r>
      <w:r>
        <w:rPr>
          <w:rStyle w:val="Strong"/>
          <w:rFonts w:cs="Arial"/>
          <w:b w:val="0"/>
          <w:sz w:val="20"/>
          <w:shd w:val="clear" w:color="auto" w:fill="FFFFFF"/>
        </w:rPr>
        <w:t>the treatment</w:t>
      </w:r>
      <w:r w:rsidRPr="00F71EE1">
        <w:rPr>
          <w:rStyle w:val="Strong"/>
          <w:rFonts w:cs="Arial"/>
          <w:b w:val="0"/>
          <w:sz w:val="20"/>
          <w:shd w:val="clear" w:color="auto" w:fill="FFFFFF"/>
        </w:rPr>
        <w:t xml:space="preserve"> of </w:t>
      </w:r>
      <w:r w:rsidRPr="005F3691">
        <w:rPr>
          <w:rFonts w:cs="Arial"/>
          <w:bCs/>
          <w:i/>
          <w:iCs/>
          <w:sz w:val="20"/>
          <w:shd w:val="clear" w:color="auto" w:fill="FFFFFF"/>
        </w:rPr>
        <w:t>A</w:t>
      </w:r>
      <w:r>
        <w:rPr>
          <w:rFonts w:cs="Arial"/>
          <w:bCs/>
          <w:i/>
          <w:iCs/>
          <w:sz w:val="20"/>
          <w:shd w:val="clear" w:color="auto" w:fill="FFFFFF"/>
        </w:rPr>
        <w:t>.</w:t>
      </w:r>
      <w:r w:rsidRPr="005F3691">
        <w:rPr>
          <w:rFonts w:cs="Arial"/>
          <w:bCs/>
          <w:i/>
          <w:iCs/>
          <w:sz w:val="20"/>
          <w:shd w:val="clear" w:color="auto" w:fill="FFFFFF"/>
        </w:rPr>
        <w:t xml:space="preserve"> fumigatus </w:t>
      </w:r>
      <w:r w:rsidRPr="00F71EE1">
        <w:rPr>
          <w:rStyle w:val="Strong"/>
          <w:rFonts w:cs="Arial"/>
          <w:b w:val="0"/>
          <w:sz w:val="20"/>
          <w:shd w:val="clear" w:color="auto" w:fill="FFFFFF"/>
        </w:rPr>
        <w:t>infected patient</w:t>
      </w:r>
      <w:r>
        <w:rPr>
          <w:rStyle w:val="Strong"/>
          <w:rFonts w:cs="Arial"/>
          <w:b w:val="0"/>
          <w:sz w:val="20"/>
          <w:shd w:val="clear" w:color="auto" w:fill="FFFFFF"/>
        </w:rPr>
        <w:t>s</w:t>
      </w:r>
      <w:r w:rsidRPr="00F71EE1">
        <w:rPr>
          <w:rStyle w:val="Strong"/>
          <w:rFonts w:cs="Arial"/>
          <w:b w:val="0"/>
          <w:sz w:val="20"/>
          <w:shd w:val="clear" w:color="auto" w:fill="FFFFFF"/>
        </w:rPr>
        <w:t xml:space="preserve">. </w:t>
      </w:r>
    </w:p>
    <w:p w14:paraId="4424782D" w14:textId="6105F5A1" w:rsidR="00800C73" w:rsidRPr="00BC3D68" w:rsidRDefault="00800C73" w:rsidP="00397700">
      <w:pPr>
        <w:spacing w:after="120"/>
        <w:rPr>
          <w:rFonts w:cstheme="minorHAnsi"/>
          <w:b/>
          <w:bCs/>
          <w:szCs w:val="18"/>
        </w:rPr>
      </w:pPr>
      <w:r w:rsidRPr="00BC3D68">
        <w:rPr>
          <w:rFonts w:cstheme="minorHAnsi"/>
          <w:b/>
          <w:bCs/>
          <w:szCs w:val="18"/>
        </w:rPr>
        <w:t>Acknowledgments</w:t>
      </w:r>
    </w:p>
    <w:p w14:paraId="21960B11" w14:textId="20F6E0FB" w:rsidR="004F552D" w:rsidRDefault="00E20206" w:rsidP="00C51378">
      <w:pPr>
        <w:spacing w:after="120"/>
        <w:rPr>
          <w:rFonts w:cstheme="minorHAnsi"/>
          <w:sz w:val="20"/>
        </w:rPr>
      </w:pPr>
      <w:r w:rsidRPr="00BC3D68">
        <w:rPr>
          <w:rFonts w:cstheme="minorHAnsi"/>
          <w:szCs w:val="18"/>
          <w:lang w:val="en-IE"/>
        </w:rPr>
        <w:t>This work was supported by S</w:t>
      </w:r>
      <w:r w:rsidR="00B811E6" w:rsidRPr="00BC3D68">
        <w:rPr>
          <w:rFonts w:cstheme="minorHAnsi"/>
          <w:szCs w:val="18"/>
          <w:lang w:val="en-IE"/>
        </w:rPr>
        <w:t>cience Foundation Ireland</w:t>
      </w:r>
      <w:r w:rsidR="00B811E6">
        <w:rPr>
          <w:rFonts w:cstheme="minorHAnsi"/>
          <w:szCs w:val="18"/>
          <w:lang w:val="en-IE"/>
        </w:rPr>
        <w:t>,</w:t>
      </w:r>
      <w:r w:rsidRPr="00BC3D68">
        <w:rPr>
          <w:rFonts w:cstheme="minorHAnsi"/>
          <w:szCs w:val="18"/>
          <w:lang w:val="en-IE"/>
        </w:rPr>
        <w:t xml:space="preserve"> </w:t>
      </w:r>
      <w:r w:rsidR="00B811E6" w:rsidRPr="00BC3D68">
        <w:rPr>
          <w:rFonts w:cstheme="minorHAnsi"/>
          <w:szCs w:val="18"/>
          <w:lang w:val="en-IE"/>
        </w:rPr>
        <w:t>co-funded under the European Regional Development</w:t>
      </w:r>
      <w:r w:rsidR="00396B06">
        <w:rPr>
          <w:rFonts w:cstheme="minorHAnsi"/>
          <w:szCs w:val="18"/>
          <w:lang w:val="en-IE"/>
        </w:rPr>
        <w:t xml:space="preserve"> </w:t>
      </w:r>
      <w:r w:rsidR="00B811E6" w:rsidRPr="00BC3D68">
        <w:rPr>
          <w:rFonts w:cstheme="minorHAnsi"/>
          <w:szCs w:val="18"/>
          <w:lang w:val="en-IE"/>
        </w:rPr>
        <w:t>Fund under grant number 12/RC/2275_P2.</w:t>
      </w:r>
      <w:r w:rsidR="00233152">
        <w:rPr>
          <w:rFonts w:cstheme="minorHAnsi"/>
          <w:szCs w:val="18"/>
          <w:lang w:val="en-IE"/>
        </w:rPr>
        <w:t xml:space="preserve"> </w:t>
      </w:r>
      <w:r w:rsidR="00396B06">
        <w:rPr>
          <w:rFonts w:cstheme="minorHAnsi"/>
          <w:szCs w:val="18"/>
          <w:lang w:val="en-IE"/>
        </w:rPr>
        <w:t>This work is also supported by Erasmus+2022 and ILO-2 2020.</w:t>
      </w:r>
    </w:p>
    <w:p w14:paraId="00D1D198" w14:textId="3A21C6FD" w:rsidR="00AF7F61" w:rsidRPr="00BC3D68" w:rsidRDefault="00654C3B" w:rsidP="00B05FAA">
      <w:pPr>
        <w:spacing w:after="120"/>
        <w:rPr>
          <w:rStyle w:val="DDLReferenceSuperscript"/>
          <w:b/>
          <w:bCs/>
          <w:vertAlign w:val="baseline"/>
        </w:rPr>
      </w:pPr>
      <w:r>
        <w:rPr>
          <w:b/>
          <w:bCs/>
        </w:rPr>
        <w:t>_____________________</w:t>
      </w:r>
    </w:p>
    <w:p w14:paraId="16175109" w14:textId="77777777" w:rsidR="00B05FAA" w:rsidRPr="00B05FAA" w:rsidRDefault="00AF7F61" w:rsidP="00B05FAA">
      <w:pPr>
        <w:pStyle w:val="EndNoteBibliography"/>
        <w:spacing w:after="0"/>
      </w:pPr>
      <w:r w:rsidRPr="00397700">
        <w:rPr>
          <w:sz w:val="16"/>
          <w:szCs w:val="16"/>
        </w:rPr>
        <w:fldChar w:fldCharType="begin"/>
      </w:r>
      <w:r w:rsidRPr="00397700">
        <w:rPr>
          <w:sz w:val="16"/>
          <w:szCs w:val="16"/>
        </w:rPr>
        <w:instrText xml:space="preserve"> ADDIN EN.REFLIST </w:instrText>
      </w:r>
      <w:r w:rsidRPr="00397700">
        <w:rPr>
          <w:sz w:val="16"/>
          <w:szCs w:val="16"/>
        </w:rPr>
        <w:fldChar w:fldCharType="separate"/>
      </w:r>
      <w:r w:rsidR="00B05FAA" w:rsidRPr="00B05FAA">
        <w:t>[1] C. Thornton, Breaking the mould – novel diagnostic and therapeutic strategies for invasive pulmonary aspergillosis in the immune deficient patient, Expert Rev. Clin. Immunol. 10 (2014) 10.</w:t>
      </w:r>
    </w:p>
    <w:p w14:paraId="0914E343" w14:textId="77777777" w:rsidR="00B05FAA" w:rsidRPr="00B05FAA" w:rsidRDefault="00B05FAA" w:rsidP="00B05FAA">
      <w:pPr>
        <w:pStyle w:val="EndNoteBibliography"/>
        <w:spacing w:after="0"/>
      </w:pPr>
      <w:r w:rsidRPr="00B05FAA">
        <w:t>[2] Y. Kaneko, M. Thoendel, O. Olakanmi, B.E. Britigan, P.K. Singh, The transition metal gallium disrupts Pseudomonas aeruginosa iron metabolism and has antimicrobial and antibiofilm activity, J Clin Invest 117(4) (2007) 877-88.</w:t>
      </w:r>
    </w:p>
    <w:p w14:paraId="733D8AF5" w14:textId="77777777" w:rsidR="00B05FAA" w:rsidRPr="00B05FAA" w:rsidRDefault="00B05FAA" w:rsidP="00B05FAA">
      <w:pPr>
        <w:pStyle w:val="EndNoteBibliography"/>
        <w:spacing w:after="0"/>
      </w:pPr>
      <w:r w:rsidRPr="00B05FAA">
        <w:t>[3] E. Peeters, H.J. Nelis, T. Coenye, Resistance of planktonic and biofilm-grown Burkholderia cepacia complex isolates to the transition metal gallium, J Antimicrob Chemother 61(5) (2008) 1062-5.</w:t>
      </w:r>
    </w:p>
    <w:p w14:paraId="13F5B9A2" w14:textId="77777777" w:rsidR="00B05FAA" w:rsidRPr="00B05FAA" w:rsidRDefault="00B05FAA" w:rsidP="00B05FAA">
      <w:pPr>
        <w:pStyle w:val="EndNoteBibliography"/>
        <w:spacing w:after="0"/>
      </w:pPr>
      <w:r w:rsidRPr="00B05FAA">
        <w:t>[4] D. Baldoni, A. Steinhuber, W. Zimmerli, A. Trampuz, In vitro activity of gallium maltolate against Staphylococci in logarithmic, stationary, and biofilm growth phases: comparison of conventional and calorimetric susceptibility testing methods, Antimicrob Agents Chemother 54(1) (2010) 157-63.</w:t>
      </w:r>
    </w:p>
    <w:p w14:paraId="6371227E" w14:textId="77777777" w:rsidR="00B05FAA" w:rsidRPr="00B05FAA" w:rsidRDefault="00B05FAA" w:rsidP="00B05FAA">
      <w:pPr>
        <w:pStyle w:val="EndNoteBibliography"/>
        <w:spacing w:after="0"/>
      </w:pPr>
      <w:r w:rsidRPr="00B05FAA">
        <w:t>[5] C. Bonchi, E. Frangipani, F. Imperi, P. Visca, Pyoverdine and proteases affect the response of Pseudomonas aeruginosa to gallium in human serum, Antimicrob Agents Chemother 59(9) (2015) 5641-6.</w:t>
      </w:r>
    </w:p>
    <w:p w14:paraId="09B1CC62" w14:textId="77777777" w:rsidR="00B05FAA" w:rsidRPr="00B05FAA" w:rsidRDefault="00B05FAA" w:rsidP="00B05FAA">
      <w:pPr>
        <w:pStyle w:val="EndNoteBibliography"/>
        <w:spacing w:after="0"/>
      </w:pPr>
      <w:r w:rsidRPr="00B05FAA">
        <w:t>[6] L. de Leseleuc, G. Harris, R. KuoLee, H.H. Xu, W. Chen, Serum resistance, gallium nitrate tolerance and extrapulmonary dissemination are linked to heme consumption in a bacteremic strain of Acinetobacter baumannii, Int J Med Microbiol 304(3-4) (2014) 360-9.</w:t>
      </w:r>
    </w:p>
    <w:p w14:paraId="0942D1B7" w14:textId="77777777" w:rsidR="00B05FAA" w:rsidRPr="00B05FAA" w:rsidRDefault="00B05FAA" w:rsidP="00B05FAA">
      <w:pPr>
        <w:pStyle w:val="EndNoteBibliography"/>
        <w:spacing w:after="0"/>
      </w:pPr>
      <w:r w:rsidRPr="00B05FAA">
        <w:t>[7] R.W. Bastos, L. Rossato, C. Valero, K. Lagrou, A.L. Colombo, G.H. Goldman, Potential of Gallium as an Antifungal Agent, Front Cell Infect Microbiol 9 (2019) 414.</w:t>
      </w:r>
    </w:p>
    <w:p w14:paraId="741F5BD2" w14:textId="77777777" w:rsidR="00B05FAA" w:rsidRPr="00B05FAA" w:rsidRDefault="00B05FAA" w:rsidP="00B05FAA">
      <w:pPr>
        <w:pStyle w:val="EndNoteBibliography"/>
        <w:spacing w:after="0"/>
      </w:pPr>
      <w:r w:rsidRPr="00B05FAA">
        <w:t>[8] A. Evans, K.A. Kavanagh, Evaluation of metal-based antimicrobial compounds for the treatment of bacterial pathogens, J Med Microbiol 70(5) (2021).</w:t>
      </w:r>
    </w:p>
    <w:p w14:paraId="71F89E7B" w14:textId="77777777" w:rsidR="00B05FAA" w:rsidRPr="00B05FAA" w:rsidRDefault="00B05FAA" w:rsidP="00B05FAA">
      <w:pPr>
        <w:pStyle w:val="EndNoteBibliography"/>
        <w:spacing w:after="0"/>
      </w:pPr>
      <w:r w:rsidRPr="00B05FAA">
        <w:t>[9] J. Pfister, R. Bata, I. Hubmann, A.A. Hormann, F. Gsaller, H. Haas, C. Decristoforo, Siderophore Scaffold as Carrier for Antifungal Peptides in Therapy of Aspergillus fumigatus Infections, J Fungi (Basel) 6(4) (2020).</w:t>
      </w:r>
    </w:p>
    <w:p w14:paraId="1E92ADF4" w14:textId="77777777" w:rsidR="00B05FAA" w:rsidRPr="00B05FAA" w:rsidRDefault="00B05FAA" w:rsidP="00B05FAA">
      <w:pPr>
        <w:pStyle w:val="EndNoteBibliography"/>
        <w:spacing w:after="0"/>
      </w:pPr>
      <w:r w:rsidRPr="00B05FAA">
        <w:t>[10] Y. Li, Z. Li, Cyclopeptide Derivatives from the Sponge-Derived Fungus Acremonium persicinum F10, Mar Drugs 19(10) (2021).</w:t>
      </w:r>
    </w:p>
    <w:p w14:paraId="2B398AD4" w14:textId="77777777" w:rsidR="00B05FAA" w:rsidRPr="00B05FAA" w:rsidRDefault="00B05FAA" w:rsidP="00B05FAA">
      <w:pPr>
        <w:pStyle w:val="EndNoteBibliography"/>
        <w:spacing w:after="0"/>
      </w:pPr>
      <w:r w:rsidRPr="00B05FAA">
        <w:t>[11] M. Piatek, D.M. Griffith, K. Kavanagh, Quantitative proteomic reveals gallium maltolate induces an iron-limited stress response and reduced quorum-sensing in Pseudomonas aeruginosa, J Biol Inorg Chem 25(8) (2020) 1153-1165.</w:t>
      </w:r>
    </w:p>
    <w:p w14:paraId="172B0E42" w14:textId="07F24E20" w:rsidR="00B05FAA" w:rsidRPr="00B05FAA" w:rsidRDefault="00B05FAA" w:rsidP="00B05FAA">
      <w:pPr>
        <w:pStyle w:val="EndNoteBibliography"/>
      </w:pPr>
      <w:r w:rsidRPr="00B05FAA">
        <w:t>[12] E</w:t>
      </w:r>
      <w:r w:rsidR="00337D45">
        <w:t>uropean</w:t>
      </w:r>
      <w:r w:rsidRPr="00B05FAA">
        <w:t xml:space="preserve"> Pharmacopoeia, Preparations for inhalation: aerodynamic assessment of fine particles, European Pharmacopoeia (2014) 276-286.</w:t>
      </w:r>
    </w:p>
    <w:p w14:paraId="4ADEEAAA" w14:textId="796AF44C" w:rsidR="00AC354C" w:rsidRPr="001C1A34" w:rsidRDefault="00AF7F61" w:rsidP="00D156FE">
      <w:pPr>
        <w:pStyle w:val="DDLBodyText"/>
      </w:pPr>
      <w:r w:rsidRPr="00397700">
        <w:rPr>
          <w:sz w:val="16"/>
          <w:szCs w:val="16"/>
        </w:rPr>
        <w:fldChar w:fldCharType="end"/>
      </w:r>
    </w:p>
    <w:sectPr w:rsidR="00AC354C" w:rsidRPr="001C1A34" w:rsidSect="008B2F8B">
      <w:headerReference w:type="even" r:id="rId10"/>
      <w:headerReference w:type="default" r:id="rId11"/>
      <w:endnotePr>
        <w:numFmt w:val="decimal"/>
      </w:endnotePr>
      <w:pgSz w:w="11907" w:h="16839" w:code="9"/>
      <w:pgMar w:top="1304" w:right="1304" w:bottom="993" w:left="1531"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B251D" w14:textId="77777777" w:rsidR="00D83535" w:rsidRDefault="00D83535" w:rsidP="00A515A9">
      <w:pPr>
        <w:spacing w:after="0"/>
      </w:pPr>
      <w:r>
        <w:separator/>
      </w:r>
    </w:p>
  </w:endnote>
  <w:endnote w:type="continuationSeparator" w:id="0">
    <w:p w14:paraId="78D52929" w14:textId="77777777" w:rsidR="00D83535" w:rsidRDefault="00D83535" w:rsidP="00A515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E27AC" w14:textId="77777777" w:rsidR="00D83535" w:rsidRDefault="00D83535" w:rsidP="00A515A9">
      <w:pPr>
        <w:spacing w:after="0"/>
      </w:pPr>
      <w:r>
        <w:separator/>
      </w:r>
    </w:p>
  </w:footnote>
  <w:footnote w:type="continuationSeparator" w:id="0">
    <w:p w14:paraId="70CD6AC9" w14:textId="77777777" w:rsidR="00D83535" w:rsidRDefault="00D83535" w:rsidP="00A515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107" w14:textId="503ADD2A" w:rsidR="00C126B9" w:rsidRPr="00F0054F" w:rsidRDefault="009A52B9" w:rsidP="00964A86">
    <w:pPr>
      <w:pStyle w:val="Header"/>
      <w:pBdr>
        <w:bottom w:val="single" w:sz="6" w:space="1" w:color="auto"/>
      </w:pBdr>
      <w:jc w:val="left"/>
      <w:rPr>
        <w:i/>
      </w:rPr>
    </w:pPr>
    <w:r w:rsidRPr="003C58EE">
      <w:rPr>
        <w:i/>
      </w:rPr>
      <w:t>Drug Delivery to the Lungs</w:t>
    </w:r>
    <w:r w:rsidR="008C5C57" w:rsidRPr="003C58EE">
      <w:rPr>
        <w:i/>
      </w:rPr>
      <w:t>, Volume 3</w:t>
    </w:r>
    <w:r w:rsidR="003C58EE" w:rsidRPr="003C58EE">
      <w:rPr>
        <w:i/>
      </w:rPr>
      <w:t>3</w:t>
    </w:r>
    <w:r w:rsidR="008C5C57" w:rsidRPr="003C58EE">
      <w:rPr>
        <w:i/>
      </w:rPr>
      <w:t>,</w:t>
    </w:r>
    <w:r w:rsidR="00964A86" w:rsidRPr="003C58EE">
      <w:rPr>
        <w:i/>
      </w:rPr>
      <w:t xml:space="preserve"> 20</w:t>
    </w:r>
    <w:r w:rsidR="00F27E20" w:rsidRPr="003C58EE">
      <w:rPr>
        <w:i/>
      </w:rPr>
      <w:t>2</w:t>
    </w:r>
    <w:r w:rsidR="003C58EE" w:rsidRPr="003C58EE">
      <w:rPr>
        <w:i/>
      </w:rPr>
      <w:t>2</w:t>
    </w:r>
    <w:r w:rsidR="00964A86" w:rsidRPr="003C58EE">
      <w:rPr>
        <w:i/>
      </w:rPr>
      <w:t xml:space="preserve"> </w:t>
    </w:r>
    <w:r w:rsidRPr="003C58EE">
      <w:rPr>
        <w:i/>
      </w:rPr>
      <w:t xml:space="preserve">- </w:t>
    </w:r>
    <w:r w:rsidR="00990C1E" w:rsidRPr="00F0054F">
      <w:rPr>
        <w:i/>
      </w:rPr>
      <w:fldChar w:fldCharType="begin"/>
    </w:r>
    <w:r w:rsidR="00990C1E" w:rsidRPr="00F0054F">
      <w:rPr>
        <w:i/>
      </w:rPr>
      <w:instrText xml:space="preserve"> REF Title \h  \* MERGEFORMAT </w:instrText>
    </w:r>
    <w:r w:rsidR="00990C1E" w:rsidRPr="00F0054F">
      <w:rPr>
        <w:i/>
      </w:rPr>
    </w:r>
    <w:r w:rsidR="00990C1E" w:rsidRPr="00F0054F">
      <w:rPr>
        <w:i/>
      </w:rPr>
      <w:fldChar w:fldCharType="separate"/>
    </w:r>
    <w:sdt>
      <w:sdtPr>
        <w:rPr>
          <w:i/>
        </w:rPr>
        <w:alias w:val="Title"/>
        <w:tag w:val="Title"/>
        <w:id w:val="-2054228425"/>
        <w:lock w:val="sdtLocked"/>
        <w:placeholder>
          <w:docPart w:val="3FCC4F3DBF20407EB2D4D2B9A92A3824"/>
        </w:placeholder>
      </w:sdtPr>
      <w:sdtEndPr>
        <w:rPr>
          <w:sz w:val="16"/>
        </w:rPr>
      </w:sdtEndPr>
      <w:sdtContent>
        <w:sdt>
          <w:sdtPr>
            <w:rPr>
              <w:i/>
            </w:rPr>
            <w:alias w:val="Title"/>
            <w:tag w:val="Title"/>
            <w:id w:val="61542317"/>
            <w:placeholder>
              <w:docPart w:val="76D4E33EEED74AA09EC607093771F50E"/>
            </w:placeholder>
          </w:sdtPr>
          <w:sdtEndPr/>
          <w:sdtContent>
            <w:r w:rsidR="004D4D47" w:rsidRPr="00F0054F">
              <w:rPr>
                <w:i/>
              </w:rPr>
              <w:t xml:space="preserve">Gallium siderophores for the treatment of Aspergillus fumigatus lung </w:t>
            </w:r>
            <w:r w:rsidR="004D4D47" w:rsidRPr="00F0054F">
              <w:rPr>
                <w:rStyle w:val="PlaceholderText"/>
                <w:i/>
                <w:color w:val="auto"/>
              </w:rPr>
              <w:t>infections</w:t>
            </w:r>
          </w:sdtContent>
        </w:sdt>
        <w:r w:rsidR="004D4D47" w:rsidRPr="00F0054F" w:rsidDel="006E2182">
          <w:rPr>
            <w:i/>
            <w:szCs w:val="44"/>
          </w:rPr>
          <w:t xml:space="preserve"> </w:t>
        </w:r>
      </w:sdtContent>
    </w:sdt>
    <w:r w:rsidR="00990C1E" w:rsidRPr="00F0054F">
      <w:rPr>
        <w:i/>
      </w:rPr>
      <w:fldChar w:fldCharType="end"/>
    </w:r>
    <w:r w:rsidR="00076CA3" w:rsidRPr="00F0054F">
      <w:rPr>
        <w: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108" w14:textId="42470746" w:rsidR="00964A86" w:rsidRPr="00964A86" w:rsidRDefault="002E77AE" w:rsidP="00964A86">
    <w:pPr>
      <w:pStyle w:val="Header"/>
      <w:pBdr>
        <w:bottom w:val="single" w:sz="6" w:space="1" w:color="auto"/>
      </w:pBdr>
      <w:rPr>
        <w:i/>
      </w:rPr>
    </w:pPr>
    <w:r>
      <w:rPr>
        <w:i/>
      </w:rPr>
      <w:t>Drug Delivery to the Lungs</w:t>
    </w:r>
    <w:r w:rsidR="00DE53F7">
      <w:rPr>
        <w:i/>
      </w:rPr>
      <w:t>, Volume 3</w:t>
    </w:r>
    <w:r w:rsidR="007E4351">
      <w:rPr>
        <w:i/>
      </w:rPr>
      <w:t>3</w:t>
    </w:r>
    <w:r w:rsidR="00964A86" w:rsidRPr="00964A86">
      <w:rPr>
        <w:i/>
      </w:rPr>
      <w:t>, 20</w:t>
    </w:r>
    <w:r w:rsidR="00F27E20">
      <w:rPr>
        <w:i/>
      </w:rPr>
      <w:t>2</w:t>
    </w:r>
    <w:r w:rsidR="007E4351">
      <w:rPr>
        <w:i/>
      </w:rPr>
      <w:t>2</w:t>
    </w:r>
    <w:r w:rsidR="00964A86" w:rsidRPr="00964A86">
      <w:rPr>
        <w:i/>
      </w:rPr>
      <w:t xml:space="preserve"> </w:t>
    </w:r>
    <w:r w:rsidR="00A13BEC">
      <w:rPr>
        <w:i/>
      </w:rPr>
      <w:t>–</w:t>
    </w:r>
    <w:r w:rsidR="00964A86" w:rsidRPr="00964A86">
      <w:rPr>
        <w:i/>
      </w:rPr>
      <w:t xml:space="preserve"> </w:t>
    </w:r>
    <w:r w:rsidR="00990C1E" w:rsidRPr="00BD7DE3">
      <w:rPr>
        <w:i/>
      </w:rPr>
      <w:fldChar w:fldCharType="begin"/>
    </w:r>
    <w:r w:rsidR="00990C1E" w:rsidRPr="00BD7DE3">
      <w:rPr>
        <w:i/>
      </w:rPr>
      <w:instrText xml:space="preserve"> REF Author \h  \* MERGEFORMAT </w:instrText>
    </w:r>
    <w:r w:rsidR="00990C1E" w:rsidRPr="00BD7DE3">
      <w:rPr>
        <w:i/>
      </w:rPr>
    </w:r>
    <w:r w:rsidR="00990C1E" w:rsidRPr="00BD7DE3">
      <w:rPr>
        <w:i/>
      </w:rPr>
      <w:fldChar w:fldCharType="separate"/>
    </w:r>
    <w:sdt>
      <w:sdtPr>
        <w:rPr>
          <w:i/>
        </w:rPr>
        <w:alias w:val="Main Author"/>
        <w:tag w:val="Main Author"/>
        <w:id w:val="-1330509581"/>
        <w:lock w:val="sdtLocked"/>
        <w:placeholder>
          <w:docPart w:val="1EC4ECAA5E1648CA8323F1293800BD6D"/>
        </w:placeholder>
      </w:sdtPr>
      <w:sdtEndPr>
        <w:rPr>
          <w:rStyle w:val="PlaceholderText"/>
          <w:color w:val="808080"/>
        </w:rPr>
      </w:sdtEndPr>
      <w:sdtContent>
        <w:r w:rsidR="004D4D47" w:rsidRPr="004D4D47">
          <w:rPr>
            <w:i/>
          </w:rPr>
          <w:t xml:space="preserve">B. </w:t>
        </w:r>
        <w:proofErr w:type="spellStart"/>
        <w:r w:rsidR="004D4D47" w:rsidRPr="004D4D47">
          <w:rPr>
            <w:i/>
          </w:rPr>
          <w:t>Grassiri</w:t>
        </w:r>
        <w:proofErr w:type="spellEnd"/>
      </w:sdtContent>
    </w:sdt>
    <w:r w:rsidR="00990C1E" w:rsidRPr="00BD7DE3">
      <w:rPr>
        <w:i/>
      </w:rPr>
      <w:fldChar w:fldCharType="end"/>
    </w:r>
    <w:r w:rsidR="00964A86" w:rsidRPr="00BD7DE3">
      <w:rPr>
        <w:i/>
      </w:rPr>
      <w:t xml:space="preserve">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A48BE"/>
    <w:multiLevelType w:val="singleLevel"/>
    <w:tmpl w:val="E01298FA"/>
    <w:lvl w:ilvl="0">
      <w:start w:val="4"/>
      <w:numFmt w:val="decimal"/>
      <w:lvlText w:val="%1."/>
      <w:lvlJc w:val="left"/>
      <w:pPr>
        <w:tabs>
          <w:tab w:val="num" w:pos="720"/>
        </w:tabs>
        <w:ind w:left="720" w:hanging="720"/>
      </w:pPr>
      <w:rPr>
        <w:rFonts w:hint="default"/>
      </w:rPr>
    </w:lvl>
  </w:abstractNum>
  <w:abstractNum w:abstractNumId="1" w15:restartNumberingAfterBreak="0">
    <w:nsid w:val="35536790"/>
    <w:multiLevelType w:val="multilevel"/>
    <w:tmpl w:val="85105AF4"/>
    <w:lvl w:ilvl="0">
      <w:start w:val="2"/>
      <w:numFmt w:val="decimal"/>
      <w:lvlText w:val="%1."/>
      <w:lvlJc w:val="left"/>
      <w:pPr>
        <w:ind w:left="450" w:hanging="450"/>
      </w:pPr>
      <w:rPr>
        <w:rFonts w:hint="default"/>
        <w:sz w:val="18"/>
      </w:rPr>
    </w:lvl>
    <w:lvl w:ilvl="1">
      <w:start w:val="3"/>
      <w:numFmt w:val="decimal"/>
      <w:lvlText w:val="%1.%2."/>
      <w:lvlJc w:val="left"/>
      <w:pPr>
        <w:ind w:left="720" w:hanging="720"/>
      </w:pPr>
      <w:rPr>
        <w:rFonts w:hint="default"/>
        <w:sz w:val="18"/>
      </w:rPr>
    </w:lvl>
    <w:lvl w:ilvl="2">
      <w:start w:val="4"/>
      <w:numFmt w:val="decimal"/>
      <w:lvlText w:val="%1.%2.%3."/>
      <w:lvlJc w:val="left"/>
      <w:pPr>
        <w:ind w:left="720" w:hanging="720"/>
      </w:pPr>
      <w:rPr>
        <w:rFonts w:hint="default"/>
        <w:sz w:val="18"/>
      </w:rPr>
    </w:lvl>
    <w:lvl w:ilvl="3">
      <w:start w:val="1"/>
      <w:numFmt w:val="decimal"/>
      <w:lvlText w:val="%1.%2.%3.%4."/>
      <w:lvlJc w:val="left"/>
      <w:pPr>
        <w:ind w:left="1080" w:hanging="1080"/>
      </w:pPr>
      <w:rPr>
        <w:rFonts w:hint="default"/>
        <w:sz w:val="18"/>
      </w:rPr>
    </w:lvl>
    <w:lvl w:ilvl="4">
      <w:start w:val="1"/>
      <w:numFmt w:val="decimal"/>
      <w:lvlText w:val="%1.%2.%3.%4.%5."/>
      <w:lvlJc w:val="left"/>
      <w:pPr>
        <w:ind w:left="1080" w:hanging="1080"/>
      </w:pPr>
      <w:rPr>
        <w:rFonts w:hint="default"/>
        <w:sz w:val="18"/>
      </w:rPr>
    </w:lvl>
    <w:lvl w:ilvl="5">
      <w:start w:val="1"/>
      <w:numFmt w:val="decimal"/>
      <w:lvlText w:val="%1.%2.%3.%4.%5.%6."/>
      <w:lvlJc w:val="left"/>
      <w:pPr>
        <w:ind w:left="1440" w:hanging="1440"/>
      </w:pPr>
      <w:rPr>
        <w:rFonts w:hint="default"/>
        <w:sz w:val="18"/>
      </w:rPr>
    </w:lvl>
    <w:lvl w:ilvl="6">
      <w:start w:val="1"/>
      <w:numFmt w:val="decimal"/>
      <w:lvlText w:val="%1.%2.%3.%4.%5.%6.%7."/>
      <w:lvlJc w:val="left"/>
      <w:pPr>
        <w:ind w:left="1440" w:hanging="1440"/>
      </w:pPr>
      <w:rPr>
        <w:rFonts w:hint="default"/>
        <w:sz w:val="18"/>
      </w:rPr>
    </w:lvl>
    <w:lvl w:ilvl="7">
      <w:start w:val="1"/>
      <w:numFmt w:val="decimal"/>
      <w:lvlText w:val="%1.%2.%3.%4.%5.%6.%7.%8."/>
      <w:lvlJc w:val="left"/>
      <w:pPr>
        <w:ind w:left="1800" w:hanging="1800"/>
      </w:pPr>
      <w:rPr>
        <w:rFonts w:hint="default"/>
        <w:sz w:val="18"/>
      </w:rPr>
    </w:lvl>
    <w:lvl w:ilvl="8">
      <w:start w:val="1"/>
      <w:numFmt w:val="decimal"/>
      <w:lvlText w:val="%1.%2.%3.%4.%5.%6.%7.%8.%9."/>
      <w:lvlJc w:val="left"/>
      <w:pPr>
        <w:ind w:left="2160" w:hanging="2160"/>
      </w:pPr>
      <w:rPr>
        <w:rFonts w:hint="default"/>
        <w:sz w:val="18"/>
      </w:rPr>
    </w:lvl>
  </w:abstractNum>
  <w:abstractNum w:abstractNumId="2" w15:restartNumberingAfterBreak="0">
    <w:nsid w:val="43944B6C"/>
    <w:multiLevelType w:val="multilevel"/>
    <w:tmpl w:val="9F7CDE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4D2838E3"/>
    <w:multiLevelType w:val="hybridMultilevel"/>
    <w:tmpl w:val="273A5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BC056F"/>
    <w:multiLevelType w:val="hybridMultilevel"/>
    <w:tmpl w:val="4C048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4B95538"/>
    <w:multiLevelType w:val="multilevel"/>
    <w:tmpl w:val="F70085B6"/>
    <w:lvl w:ilvl="0">
      <w:start w:val="1"/>
      <w:numFmt w:val="decimal"/>
      <w:lvlText w:val="%1"/>
      <w:lvlJc w:val="left"/>
      <w:pPr>
        <w:ind w:left="450" w:hanging="450"/>
      </w:pPr>
      <w:rPr>
        <w:rFonts w:hint="default"/>
        <w:sz w:val="22"/>
      </w:rPr>
    </w:lvl>
    <w:lvl w:ilvl="1">
      <w:start w:val="3"/>
      <w:numFmt w:val="decimal"/>
      <w:lvlText w:val="%1.%2"/>
      <w:lvlJc w:val="left"/>
      <w:pPr>
        <w:ind w:left="450" w:hanging="45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6" w15:restartNumberingAfterBreak="0">
    <w:nsid w:val="69117410"/>
    <w:multiLevelType w:val="hybridMultilevel"/>
    <w:tmpl w:val="3098AA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7F03D8"/>
    <w:multiLevelType w:val="multilevel"/>
    <w:tmpl w:val="5D783824"/>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2084" w:hanging="1800"/>
      </w:pPr>
      <w:rPr>
        <w:rFonts w:hint="default"/>
      </w:rPr>
    </w:lvl>
    <w:lvl w:ilvl="6">
      <w:start w:val="1"/>
      <w:numFmt w:val="decimal"/>
      <w:isLgl/>
      <w:lvlText w:val="%1.%2.%3.%4.%5.%6.%7."/>
      <w:lvlJc w:val="left"/>
      <w:pPr>
        <w:ind w:left="2444" w:hanging="2160"/>
      </w:pPr>
      <w:rPr>
        <w:rFonts w:hint="default"/>
      </w:rPr>
    </w:lvl>
    <w:lvl w:ilvl="7">
      <w:start w:val="1"/>
      <w:numFmt w:val="decimal"/>
      <w:isLgl/>
      <w:lvlText w:val="%1.%2.%3.%4.%5.%6.%7.%8."/>
      <w:lvlJc w:val="left"/>
      <w:pPr>
        <w:ind w:left="2804" w:hanging="2520"/>
      </w:pPr>
      <w:rPr>
        <w:rFonts w:hint="default"/>
      </w:rPr>
    </w:lvl>
    <w:lvl w:ilvl="8">
      <w:start w:val="1"/>
      <w:numFmt w:val="decimal"/>
      <w:isLgl/>
      <w:lvlText w:val="%1.%2.%3.%4.%5.%6.%7.%8.%9."/>
      <w:lvlJc w:val="left"/>
      <w:pPr>
        <w:ind w:left="2804" w:hanging="2520"/>
      </w:pPr>
      <w:rPr>
        <w:rFonts w:hint="default"/>
      </w:rPr>
    </w:lvl>
  </w:abstractNum>
  <w:abstractNum w:abstractNumId="8" w15:restartNumberingAfterBreak="0">
    <w:nsid w:val="749C5B5C"/>
    <w:multiLevelType w:val="hybridMultilevel"/>
    <w:tmpl w:val="F4D2D526"/>
    <w:lvl w:ilvl="0" w:tplc="D310CAD2">
      <w:start w:val="1"/>
      <w:numFmt w:val="bullet"/>
      <w:pStyle w:val="DD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387F93"/>
    <w:multiLevelType w:val="singleLevel"/>
    <w:tmpl w:val="153E676C"/>
    <w:lvl w:ilvl="0">
      <w:start w:val="1"/>
      <w:numFmt w:val="decimal"/>
      <w:lvlText w:val="%1."/>
      <w:lvlJc w:val="left"/>
      <w:pPr>
        <w:tabs>
          <w:tab w:val="num" w:pos="720"/>
        </w:tabs>
        <w:ind w:left="720" w:hanging="720"/>
      </w:pPr>
      <w:rPr>
        <w:rFonts w:hint="default"/>
      </w:rPr>
    </w:lvl>
  </w:abstractNum>
  <w:num w:numId="1" w16cid:durableId="743841506">
    <w:abstractNumId w:val="9"/>
  </w:num>
  <w:num w:numId="2" w16cid:durableId="2065136779">
    <w:abstractNumId w:val="0"/>
  </w:num>
  <w:num w:numId="3" w16cid:durableId="679358758">
    <w:abstractNumId w:val="6"/>
  </w:num>
  <w:num w:numId="4" w16cid:durableId="908148579">
    <w:abstractNumId w:val="8"/>
  </w:num>
  <w:num w:numId="5" w16cid:durableId="955870134">
    <w:abstractNumId w:val="3"/>
  </w:num>
  <w:num w:numId="6" w16cid:durableId="2025588430">
    <w:abstractNumId w:val="4"/>
  </w:num>
  <w:num w:numId="7" w16cid:durableId="1341154155">
    <w:abstractNumId w:val="7"/>
  </w:num>
  <w:num w:numId="8" w16cid:durableId="191187498">
    <w:abstractNumId w:val="2"/>
  </w:num>
  <w:num w:numId="9" w16cid:durableId="78142561">
    <w:abstractNumId w:val="5"/>
  </w:num>
  <w:num w:numId="10" w16cid:durableId="7150124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ta Biomaterialia&lt;/Style&gt;&lt;LeftDelim&gt;{&lt;/LeftDelim&gt;&lt;RightDelim&gt;}&lt;/RightDelim&gt;&lt;FontName&gt;Arial&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raae0tp9t2fxfed0znxra0opteearp9pdwp&quot;&gt;My EndNote Library&lt;record-ids&gt;&lt;item&gt;19&lt;/item&gt;&lt;item&gt;20&lt;/item&gt;&lt;item&gt;24&lt;/item&gt;&lt;item&gt;26&lt;/item&gt;&lt;item&gt;29&lt;/item&gt;&lt;item&gt;32&lt;/item&gt;&lt;item&gt;35&lt;/item&gt;&lt;item&gt;37&lt;/item&gt;&lt;item&gt;38&lt;/item&gt;&lt;item&gt;39&lt;/item&gt;&lt;item&gt;40&lt;/item&gt;&lt;item&gt;74&lt;/item&gt;&lt;/record-ids&gt;&lt;/item&gt;&lt;/Libraries&gt;"/>
  </w:docVars>
  <w:rsids>
    <w:rsidRoot w:val="000E77D5"/>
    <w:rsid w:val="0000715D"/>
    <w:rsid w:val="0001616D"/>
    <w:rsid w:val="00016641"/>
    <w:rsid w:val="00016C1E"/>
    <w:rsid w:val="00022B84"/>
    <w:rsid w:val="00031510"/>
    <w:rsid w:val="00032260"/>
    <w:rsid w:val="00034A6C"/>
    <w:rsid w:val="00042D62"/>
    <w:rsid w:val="00044E55"/>
    <w:rsid w:val="0004696E"/>
    <w:rsid w:val="00054372"/>
    <w:rsid w:val="0006467A"/>
    <w:rsid w:val="00064D67"/>
    <w:rsid w:val="00076CA3"/>
    <w:rsid w:val="0008020F"/>
    <w:rsid w:val="00082E8A"/>
    <w:rsid w:val="00092CF5"/>
    <w:rsid w:val="00092E5B"/>
    <w:rsid w:val="000A2590"/>
    <w:rsid w:val="000A4083"/>
    <w:rsid w:val="000D0648"/>
    <w:rsid w:val="000E30D3"/>
    <w:rsid w:val="000E3AC9"/>
    <w:rsid w:val="000E77D5"/>
    <w:rsid w:val="00100F6C"/>
    <w:rsid w:val="00117C87"/>
    <w:rsid w:val="00122216"/>
    <w:rsid w:val="0012224E"/>
    <w:rsid w:val="00125E7E"/>
    <w:rsid w:val="00134FB6"/>
    <w:rsid w:val="001363C6"/>
    <w:rsid w:val="001369DF"/>
    <w:rsid w:val="00137B91"/>
    <w:rsid w:val="001439FE"/>
    <w:rsid w:val="00146489"/>
    <w:rsid w:val="001516A0"/>
    <w:rsid w:val="00155C6D"/>
    <w:rsid w:val="001567A5"/>
    <w:rsid w:val="00160344"/>
    <w:rsid w:val="001604DB"/>
    <w:rsid w:val="00160D9D"/>
    <w:rsid w:val="00162529"/>
    <w:rsid w:val="00163F52"/>
    <w:rsid w:val="00164FE4"/>
    <w:rsid w:val="0016508B"/>
    <w:rsid w:val="00165E62"/>
    <w:rsid w:val="00167DBE"/>
    <w:rsid w:val="00171EC7"/>
    <w:rsid w:val="00172882"/>
    <w:rsid w:val="00174004"/>
    <w:rsid w:val="0017763A"/>
    <w:rsid w:val="00187746"/>
    <w:rsid w:val="001921C4"/>
    <w:rsid w:val="001942DB"/>
    <w:rsid w:val="001A68A9"/>
    <w:rsid w:val="001B0E1B"/>
    <w:rsid w:val="001C1A34"/>
    <w:rsid w:val="001D0C34"/>
    <w:rsid w:val="001D2F02"/>
    <w:rsid w:val="001D79EF"/>
    <w:rsid w:val="001E0D3A"/>
    <w:rsid w:val="001E65D3"/>
    <w:rsid w:val="001F1868"/>
    <w:rsid w:val="001F70F6"/>
    <w:rsid w:val="001F79B3"/>
    <w:rsid w:val="00203ABC"/>
    <w:rsid w:val="00207C88"/>
    <w:rsid w:val="002161AB"/>
    <w:rsid w:val="00217845"/>
    <w:rsid w:val="002301D1"/>
    <w:rsid w:val="00231192"/>
    <w:rsid w:val="00231C18"/>
    <w:rsid w:val="00233152"/>
    <w:rsid w:val="0023647E"/>
    <w:rsid w:val="002419CF"/>
    <w:rsid w:val="00263409"/>
    <w:rsid w:val="00263E1C"/>
    <w:rsid w:val="002653EA"/>
    <w:rsid w:val="002657CE"/>
    <w:rsid w:val="00266053"/>
    <w:rsid w:val="002666D8"/>
    <w:rsid w:val="0027556C"/>
    <w:rsid w:val="00283F05"/>
    <w:rsid w:val="00287B1F"/>
    <w:rsid w:val="00287B5B"/>
    <w:rsid w:val="00287EA3"/>
    <w:rsid w:val="0029067A"/>
    <w:rsid w:val="002919DC"/>
    <w:rsid w:val="00296D4A"/>
    <w:rsid w:val="002A3E34"/>
    <w:rsid w:val="002B0EDC"/>
    <w:rsid w:val="002B600A"/>
    <w:rsid w:val="002B74ED"/>
    <w:rsid w:val="002C031C"/>
    <w:rsid w:val="002D2FC7"/>
    <w:rsid w:val="002D432D"/>
    <w:rsid w:val="002E0A57"/>
    <w:rsid w:val="002E5CA2"/>
    <w:rsid w:val="002E77AE"/>
    <w:rsid w:val="002F38E3"/>
    <w:rsid w:val="00306D62"/>
    <w:rsid w:val="00306F37"/>
    <w:rsid w:val="00310AE9"/>
    <w:rsid w:val="0031111E"/>
    <w:rsid w:val="00311E4A"/>
    <w:rsid w:val="0031377A"/>
    <w:rsid w:val="0031528C"/>
    <w:rsid w:val="00322B95"/>
    <w:rsid w:val="00323FE7"/>
    <w:rsid w:val="00324F9F"/>
    <w:rsid w:val="003253CB"/>
    <w:rsid w:val="003276C8"/>
    <w:rsid w:val="0033185B"/>
    <w:rsid w:val="00333360"/>
    <w:rsid w:val="00336614"/>
    <w:rsid w:val="00336F9C"/>
    <w:rsid w:val="00337D45"/>
    <w:rsid w:val="003408C1"/>
    <w:rsid w:val="0034725F"/>
    <w:rsid w:val="00352323"/>
    <w:rsid w:val="00356ADA"/>
    <w:rsid w:val="00386784"/>
    <w:rsid w:val="00387ECA"/>
    <w:rsid w:val="003906A3"/>
    <w:rsid w:val="0039248E"/>
    <w:rsid w:val="00396B06"/>
    <w:rsid w:val="00397700"/>
    <w:rsid w:val="003A41EF"/>
    <w:rsid w:val="003A5B84"/>
    <w:rsid w:val="003B1031"/>
    <w:rsid w:val="003B383B"/>
    <w:rsid w:val="003B4FAF"/>
    <w:rsid w:val="003B56E0"/>
    <w:rsid w:val="003B65D1"/>
    <w:rsid w:val="003C186B"/>
    <w:rsid w:val="003C237C"/>
    <w:rsid w:val="003C568E"/>
    <w:rsid w:val="003C58EE"/>
    <w:rsid w:val="003C6A3B"/>
    <w:rsid w:val="003D10FC"/>
    <w:rsid w:val="003D2CAB"/>
    <w:rsid w:val="003D3DDE"/>
    <w:rsid w:val="003D7C47"/>
    <w:rsid w:val="003E45FA"/>
    <w:rsid w:val="003E5AF0"/>
    <w:rsid w:val="003E5D10"/>
    <w:rsid w:val="003F2074"/>
    <w:rsid w:val="003F37A9"/>
    <w:rsid w:val="00400713"/>
    <w:rsid w:val="00404A4E"/>
    <w:rsid w:val="0041018A"/>
    <w:rsid w:val="004161B5"/>
    <w:rsid w:val="00417D1D"/>
    <w:rsid w:val="00421BF6"/>
    <w:rsid w:val="0042377C"/>
    <w:rsid w:val="00424C98"/>
    <w:rsid w:val="00427F09"/>
    <w:rsid w:val="00432640"/>
    <w:rsid w:val="00433D51"/>
    <w:rsid w:val="004342E4"/>
    <w:rsid w:val="00442036"/>
    <w:rsid w:val="00444A63"/>
    <w:rsid w:val="004471F4"/>
    <w:rsid w:val="00447700"/>
    <w:rsid w:val="00447FCD"/>
    <w:rsid w:val="004553D3"/>
    <w:rsid w:val="00457F6E"/>
    <w:rsid w:val="004606C0"/>
    <w:rsid w:val="00482F8C"/>
    <w:rsid w:val="00484687"/>
    <w:rsid w:val="00490B01"/>
    <w:rsid w:val="00490C5A"/>
    <w:rsid w:val="00490F6C"/>
    <w:rsid w:val="004953D3"/>
    <w:rsid w:val="00496006"/>
    <w:rsid w:val="004A0013"/>
    <w:rsid w:val="004A0628"/>
    <w:rsid w:val="004A684A"/>
    <w:rsid w:val="004B1D73"/>
    <w:rsid w:val="004B2051"/>
    <w:rsid w:val="004B6D88"/>
    <w:rsid w:val="004C01A8"/>
    <w:rsid w:val="004C1847"/>
    <w:rsid w:val="004D4D47"/>
    <w:rsid w:val="004E3FD6"/>
    <w:rsid w:val="004F552D"/>
    <w:rsid w:val="004F7E1D"/>
    <w:rsid w:val="004F7F64"/>
    <w:rsid w:val="00512D1B"/>
    <w:rsid w:val="00515050"/>
    <w:rsid w:val="00516F6E"/>
    <w:rsid w:val="00522426"/>
    <w:rsid w:val="00524CF9"/>
    <w:rsid w:val="005275EA"/>
    <w:rsid w:val="00527DC8"/>
    <w:rsid w:val="005302DC"/>
    <w:rsid w:val="005303CA"/>
    <w:rsid w:val="005357DB"/>
    <w:rsid w:val="00540DFC"/>
    <w:rsid w:val="00541D1B"/>
    <w:rsid w:val="00541F41"/>
    <w:rsid w:val="005428FF"/>
    <w:rsid w:val="005429AC"/>
    <w:rsid w:val="00544864"/>
    <w:rsid w:val="00544FB7"/>
    <w:rsid w:val="00563C0F"/>
    <w:rsid w:val="00565D5A"/>
    <w:rsid w:val="005705A4"/>
    <w:rsid w:val="00572188"/>
    <w:rsid w:val="00574517"/>
    <w:rsid w:val="0057564C"/>
    <w:rsid w:val="00575933"/>
    <w:rsid w:val="0057737D"/>
    <w:rsid w:val="00582113"/>
    <w:rsid w:val="00590703"/>
    <w:rsid w:val="00591DC8"/>
    <w:rsid w:val="005929C3"/>
    <w:rsid w:val="00593A46"/>
    <w:rsid w:val="00596663"/>
    <w:rsid w:val="00597341"/>
    <w:rsid w:val="005A7954"/>
    <w:rsid w:val="005B02EC"/>
    <w:rsid w:val="005B1071"/>
    <w:rsid w:val="005B2918"/>
    <w:rsid w:val="005B528A"/>
    <w:rsid w:val="005B5FD9"/>
    <w:rsid w:val="005B7D35"/>
    <w:rsid w:val="005B7F2B"/>
    <w:rsid w:val="005C7FF3"/>
    <w:rsid w:val="005D1383"/>
    <w:rsid w:val="005D3EC6"/>
    <w:rsid w:val="005D441D"/>
    <w:rsid w:val="005D48C6"/>
    <w:rsid w:val="005D62EB"/>
    <w:rsid w:val="005E171D"/>
    <w:rsid w:val="005F0856"/>
    <w:rsid w:val="005F15F9"/>
    <w:rsid w:val="005F3691"/>
    <w:rsid w:val="005F4472"/>
    <w:rsid w:val="005F55B0"/>
    <w:rsid w:val="0060173F"/>
    <w:rsid w:val="006047B7"/>
    <w:rsid w:val="00604926"/>
    <w:rsid w:val="00607314"/>
    <w:rsid w:val="00613573"/>
    <w:rsid w:val="006220F6"/>
    <w:rsid w:val="00623DF2"/>
    <w:rsid w:val="00625D97"/>
    <w:rsid w:val="00627D10"/>
    <w:rsid w:val="00631B86"/>
    <w:rsid w:val="00632163"/>
    <w:rsid w:val="00642787"/>
    <w:rsid w:val="00645464"/>
    <w:rsid w:val="00654674"/>
    <w:rsid w:val="00654C3B"/>
    <w:rsid w:val="00655147"/>
    <w:rsid w:val="00660395"/>
    <w:rsid w:val="00671088"/>
    <w:rsid w:val="0067398E"/>
    <w:rsid w:val="00676DA7"/>
    <w:rsid w:val="00677708"/>
    <w:rsid w:val="00684392"/>
    <w:rsid w:val="00684A01"/>
    <w:rsid w:val="00686D0B"/>
    <w:rsid w:val="00692E06"/>
    <w:rsid w:val="0069438B"/>
    <w:rsid w:val="00697AE7"/>
    <w:rsid w:val="006A7D26"/>
    <w:rsid w:val="006B12B5"/>
    <w:rsid w:val="006B1E80"/>
    <w:rsid w:val="006B3D22"/>
    <w:rsid w:val="006B4183"/>
    <w:rsid w:val="006C3CC6"/>
    <w:rsid w:val="006E1C6F"/>
    <w:rsid w:val="006E2182"/>
    <w:rsid w:val="006E58C1"/>
    <w:rsid w:val="006E7306"/>
    <w:rsid w:val="006F0288"/>
    <w:rsid w:val="007025D1"/>
    <w:rsid w:val="0070763C"/>
    <w:rsid w:val="00707F87"/>
    <w:rsid w:val="00711C1F"/>
    <w:rsid w:val="00712A94"/>
    <w:rsid w:val="00715F4B"/>
    <w:rsid w:val="007173FE"/>
    <w:rsid w:val="00722107"/>
    <w:rsid w:val="007226F8"/>
    <w:rsid w:val="00726FF4"/>
    <w:rsid w:val="007358DB"/>
    <w:rsid w:val="00744990"/>
    <w:rsid w:val="00753636"/>
    <w:rsid w:val="007634B3"/>
    <w:rsid w:val="00771C73"/>
    <w:rsid w:val="007735FD"/>
    <w:rsid w:val="00781E78"/>
    <w:rsid w:val="0078212D"/>
    <w:rsid w:val="00783582"/>
    <w:rsid w:val="00784010"/>
    <w:rsid w:val="00786C07"/>
    <w:rsid w:val="00787F68"/>
    <w:rsid w:val="007935B8"/>
    <w:rsid w:val="00793DE7"/>
    <w:rsid w:val="007A0F17"/>
    <w:rsid w:val="007A1A64"/>
    <w:rsid w:val="007A366B"/>
    <w:rsid w:val="007B2BEC"/>
    <w:rsid w:val="007B6C1C"/>
    <w:rsid w:val="007B794C"/>
    <w:rsid w:val="007C2C43"/>
    <w:rsid w:val="007C48E1"/>
    <w:rsid w:val="007C6877"/>
    <w:rsid w:val="007D307A"/>
    <w:rsid w:val="007D7F56"/>
    <w:rsid w:val="007E2F09"/>
    <w:rsid w:val="007E3A91"/>
    <w:rsid w:val="007E42F1"/>
    <w:rsid w:val="007E4351"/>
    <w:rsid w:val="007F7255"/>
    <w:rsid w:val="00800C73"/>
    <w:rsid w:val="00804EEB"/>
    <w:rsid w:val="008050EA"/>
    <w:rsid w:val="00805EC2"/>
    <w:rsid w:val="00807F35"/>
    <w:rsid w:val="00810749"/>
    <w:rsid w:val="00817D2B"/>
    <w:rsid w:val="00821655"/>
    <w:rsid w:val="00822EE0"/>
    <w:rsid w:val="0083191C"/>
    <w:rsid w:val="008334D4"/>
    <w:rsid w:val="0083537A"/>
    <w:rsid w:val="00836B77"/>
    <w:rsid w:val="00837109"/>
    <w:rsid w:val="00837ED2"/>
    <w:rsid w:val="008443EE"/>
    <w:rsid w:val="00844F1F"/>
    <w:rsid w:val="0084598F"/>
    <w:rsid w:val="00852676"/>
    <w:rsid w:val="008562A7"/>
    <w:rsid w:val="00860916"/>
    <w:rsid w:val="00860F98"/>
    <w:rsid w:val="00867C1E"/>
    <w:rsid w:val="00870B52"/>
    <w:rsid w:val="00870D50"/>
    <w:rsid w:val="00881895"/>
    <w:rsid w:val="00891168"/>
    <w:rsid w:val="00896C65"/>
    <w:rsid w:val="00897847"/>
    <w:rsid w:val="008A1D6C"/>
    <w:rsid w:val="008A3E8F"/>
    <w:rsid w:val="008B016E"/>
    <w:rsid w:val="008B02F1"/>
    <w:rsid w:val="008B2F8B"/>
    <w:rsid w:val="008B4BF0"/>
    <w:rsid w:val="008B6CAF"/>
    <w:rsid w:val="008C5C57"/>
    <w:rsid w:val="008C7F2D"/>
    <w:rsid w:val="008D115B"/>
    <w:rsid w:val="008D4D8B"/>
    <w:rsid w:val="008D5AFC"/>
    <w:rsid w:val="008D7F19"/>
    <w:rsid w:val="008E2AF1"/>
    <w:rsid w:val="008F03FD"/>
    <w:rsid w:val="008F04AB"/>
    <w:rsid w:val="008F2A41"/>
    <w:rsid w:val="00902728"/>
    <w:rsid w:val="009103D5"/>
    <w:rsid w:val="009173DC"/>
    <w:rsid w:val="00927CBF"/>
    <w:rsid w:val="00930DA1"/>
    <w:rsid w:val="0093458B"/>
    <w:rsid w:val="00937530"/>
    <w:rsid w:val="00941946"/>
    <w:rsid w:val="00943E1B"/>
    <w:rsid w:val="009527C4"/>
    <w:rsid w:val="0095324F"/>
    <w:rsid w:val="0095439A"/>
    <w:rsid w:val="00964A86"/>
    <w:rsid w:val="00966CD3"/>
    <w:rsid w:val="009708BD"/>
    <w:rsid w:val="0097095F"/>
    <w:rsid w:val="009718EB"/>
    <w:rsid w:val="00974D07"/>
    <w:rsid w:val="00974E37"/>
    <w:rsid w:val="009750BD"/>
    <w:rsid w:val="009818AC"/>
    <w:rsid w:val="00985AB0"/>
    <w:rsid w:val="009872D1"/>
    <w:rsid w:val="009908D6"/>
    <w:rsid w:val="00990C1E"/>
    <w:rsid w:val="009963A4"/>
    <w:rsid w:val="00996628"/>
    <w:rsid w:val="009A0009"/>
    <w:rsid w:val="009A10B7"/>
    <w:rsid w:val="009A1638"/>
    <w:rsid w:val="009A20CC"/>
    <w:rsid w:val="009A40BB"/>
    <w:rsid w:val="009A4453"/>
    <w:rsid w:val="009A4E66"/>
    <w:rsid w:val="009A52B9"/>
    <w:rsid w:val="009A5E01"/>
    <w:rsid w:val="009A75A3"/>
    <w:rsid w:val="009A792E"/>
    <w:rsid w:val="009B54C7"/>
    <w:rsid w:val="009C6C08"/>
    <w:rsid w:val="009D1A31"/>
    <w:rsid w:val="009D1CB7"/>
    <w:rsid w:val="009D4E8F"/>
    <w:rsid w:val="009D5953"/>
    <w:rsid w:val="009D77B3"/>
    <w:rsid w:val="009E57E2"/>
    <w:rsid w:val="009E7542"/>
    <w:rsid w:val="00A0358B"/>
    <w:rsid w:val="00A13504"/>
    <w:rsid w:val="00A13BEC"/>
    <w:rsid w:val="00A14F14"/>
    <w:rsid w:val="00A161E4"/>
    <w:rsid w:val="00A252A7"/>
    <w:rsid w:val="00A46AB0"/>
    <w:rsid w:val="00A46DAE"/>
    <w:rsid w:val="00A50FA4"/>
    <w:rsid w:val="00A515A9"/>
    <w:rsid w:val="00A67298"/>
    <w:rsid w:val="00A8107E"/>
    <w:rsid w:val="00A834C9"/>
    <w:rsid w:val="00A94905"/>
    <w:rsid w:val="00A97D2D"/>
    <w:rsid w:val="00AA1175"/>
    <w:rsid w:val="00AA620B"/>
    <w:rsid w:val="00AA74BE"/>
    <w:rsid w:val="00AB5F46"/>
    <w:rsid w:val="00AC04A2"/>
    <w:rsid w:val="00AC1A8D"/>
    <w:rsid w:val="00AC1E7E"/>
    <w:rsid w:val="00AC354C"/>
    <w:rsid w:val="00AD115D"/>
    <w:rsid w:val="00AE138E"/>
    <w:rsid w:val="00AE1E9E"/>
    <w:rsid w:val="00AE7AD4"/>
    <w:rsid w:val="00AF7F61"/>
    <w:rsid w:val="00AF7F9B"/>
    <w:rsid w:val="00B040C5"/>
    <w:rsid w:val="00B05FAA"/>
    <w:rsid w:val="00B11B3D"/>
    <w:rsid w:val="00B122AD"/>
    <w:rsid w:val="00B12AF0"/>
    <w:rsid w:val="00B25B95"/>
    <w:rsid w:val="00B318EA"/>
    <w:rsid w:val="00B412B3"/>
    <w:rsid w:val="00B42A7F"/>
    <w:rsid w:val="00B5120E"/>
    <w:rsid w:val="00B54843"/>
    <w:rsid w:val="00B55646"/>
    <w:rsid w:val="00B55CCF"/>
    <w:rsid w:val="00B61EE4"/>
    <w:rsid w:val="00B63225"/>
    <w:rsid w:val="00B668E5"/>
    <w:rsid w:val="00B67C43"/>
    <w:rsid w:val="00B71103"/>
    <w:rsid w:val="00B719D1"/>
    <w:rsid w:val="00B804AB"/>
    <w:rsid w:val="00B811E6"/>
    <w:rsid w:val="00B853DE"/>
    <w:rsid w:val="00B906A5"/>
    <w:rsid w:val="00B94313"/>
    <w:rsid w:val="00BB1132"/>
    <w:rsid w:val="00BB2738"/>
    <w:rsid w:val="00BB33A4"/>
    <w:rsid w:val="00BB387C"/>
    <w:rsid w:val="00BB422F"/>
    <w:rsid w:val="00BC0021"/>
    <w:rsid w:val="00BC30C2"/>
    <w:rsid w:val="00BC3B49"/>
    <w:rsid w:val="00BC3D68"/>
    <w:rsid w:val="00BD3A71"/>
    <w:rsid w:val="00BD4712"/>
    <w:rsid w:val="00BD68AD"/>
    <w:rsid w:val="00BD70D3"/>
    <w:rsid w:val="00BD7DE3"/>
    <w:rsid w:val="00BE246E"/>
    <w:rsid w:val="00BE263B"/>
    <w:rsid w:val="00BF6966"/>
    <w:rsid w:val="00C009E5"/>
    <w:rsid w:val="00C0283C"/>
    <w:rsid w:val="00C06122"/>
    <w:rsid w:val="00C104F6"/>
    <w:rsid w:val="00C126B9"/>
    <w:rsid w:val="00C131C6"/>
    <w:rsid w:val="00C25EF9"/>
    <w:rsid w:val="00C314FE"/>
    <w:rsid w:val="00C32B44"/>
    <w:rsid w:val="00C3441E"/>
    <w:rsid w:val="00C50E4C"/>
    <w:rsid w:val="00C51378"/>
    <w:rsid w:val="00C52021"/>
    <w:rsid w:val="00C543B6"/>
    <w:rsid w:val="00C5513E"/>
    <w:rsid w:val="00C65A37"/>
    <w:rsid w:val="00C6681A"/>
    <w:rsid w:val="00C76BE1"/>
    <w:rsid w:val="00C90EA6"/>
    <w:rsid w:val="00C93F46"/>
    <w:rsid w:val="00C94B12"/>
    <w:rsid w:val="00C96EB9"/>
    <w:rsid w:val="00C974E1"/>
    <w:rsid w:val="00CA1EF1"/>
    <w:rsid w:val="00CA4428"/>
    <w:rsid w:val="00CB4F27"/>
    <w:rsid w:val="00CC1C10"/>
    <w:rsid w:val="00CC2FD7"/>
    <w:rsid w:val="00CD1D7C"/>
    <w:rsid w:val="00CD2237"/>
    <w:rsid w:val="00CE39C8"/>
    <w:rsid w:val="00CF24A7"/>
    <w:rsid w:val="00CF7D1B"/>
    <w:rsid w:val="00D06B1D"/>
    <w:rsid w:val="00D075F7"/>
    <w:rsid w:val="00D0794D"/>
    <w:rsid w:val="00D11444"/>
    <w:rsid w:val="00D1209B"/>
    <w:rsid w:val="00D156FE"/>
    <w:rsid w:val="00D169D2"/>
    <w:rsid w:val="00D23C41"/>
    <w:rsid w:val="00D26210"/>
    <w:rsid w:val="00D31F1C"/>
    <w:rsid w:val="00D32CE6"/>
    <w:rsid w:val="00D33FDC"/>
    <w:rsid w:val="00D41A7C"/>
    <w:rsid w:val="00D46503"/>
    <w:rsid w:val="00D4742A"/>
    <w:rsid w:val="00D47884"/>
    <w:rsid w:val="00D54376"/>
    <w:rsid w:val="00D566D3"/>
    <w:rsid w:val="00D60A10"/>
    <w:rsid w:val="00D67A60"/>
    <w:rsid w:val="00D80C9D"/>
    <w:rsid w:val="00D83535"/>
    <w:rsid w:val="00D85CE6"/>
    <w:rsid w:val="00D93537"/>
    <w:rsid w:val="00D93DF5"/>
    <w:rsid w:val="00D9655E"/>
    <w:rsid w:val="00DA0B61"/>
    <w:rsid w:val="00DA4F38"/>
    <w:rsid w:val="00DA632E"/>
    <w:rsid w:val="00DB349E"/>
    <w:rsid w:val="00DB3DD6"/>
    <w:rsid w:val="00DB5480"/>
    <w:rsid w:val="00DC0A5E"/>
    <w:rsid w:val="00DC4C4D"/>
    <w:rsid w:val="00DD0C1B"/>
    <w:rsid w:val="00DD4A2D"/>
    <w:rsid w:val="00DD5EB8"/>
    <w:rsid w:val="00DD605A"/>
    <w:rsid w:val="00DE0973"/>
    <w:rsid w:val="00DE51D0"/>
    <w:rsid w:val="00DE53F7"/>
    <w:rsid w:val="00DE6AE7"/>
    <w:rsid w:val="00DF1745"/>
    <w:rsid w:val="00DF392A"/>
    <w:rsid w:val="00E00624"/>
    <w:rsid w:val="00E108CE"/>
    <w:rsid w:val="00E14DBF"/>
    <w:rsid w:val="00E157EE"/>
    <w:rsid w:val="00E1662B"/>
    <w:rsid w:val="00E170B4"/>
    <w:rsid w:val="00E20206"/>
    <w:rsid w:val="00E20513"/>
    <w:rsid w:val="00E3214C"/>
    <w:rsid w:val="00E42945"/>
    <w:rsid w:val="00E51903"/>
    <w:rsid w:val="00E57844"/>
    <w:rsid w:val="00E62590"/>
    <w:rsid w:val="00E8065A"/>
    <w:rsid w:val="00E82342"/>
    <w:rsid w:val="00E91F18"/>
    <w:rsid w:val="00E92FCA"/>
    <w:rsid w:val="00E95791"/>
    <w:rsid w:val="00E9667D"/>
    <w:rsid w:val="00E97489"/>
    <w:rsid w:val="00EA19C9"/>
    <w:rsid w:val="00EA530D"/>
    <w:rsid w:val="00EB29C6"/>
    <w:rsid w:val="00EB6CB9"/>
    <w:rsid w:val="00EC2143"/>
    <w:rsid w:val="00EC758D"/>
    <w:rsid w:val="00ED6580"/>
    <w:rsid w:val="00ED747C"/>
    <w:rsid w:val="00EE2C5C"/>
    <w:rsid w:val="00EE4650"/>
    <w:rsid w:val="00EE7503"/>
    <w:rsid w:val="00EF3576"/>
    <w:rsid w:val="00F0054F"/>
    <w:rsid w:val="00F01723"/>
    <w:rsid w:val="00F06B7A"/>
    <w:rsid w:val="00F102B0"/>
    <w:rsid w:val="00F115E3"/>
    <w:rsid w:val="00F15D45"/>
    <w:rsid w:val="00F20F19"/>
    <w:rsid w:val="00F22D08"/>
    <w:rsid w:val="00F2495D"/>
    <w:rsid w:val="00F25918"/>
    <w:rsid w:val="00F27E20"/>
    <w:rsid w:val="00F3080A"/>
    <w:rsid w:val="00F42258"/>
    <w:rsid w:val="00F435EA"/>
    <w:rsid w:val="00F44A61"/>
    <w:rsid w:val="00F45445"/>
    <w:rsid w:val="00F53D60"/>
    <w:rsid w:val="00F61904"/>
    <w:rsid w:val="00F64AD7"/>
    <w:rsid w:val="00F71EE1"/>
    <w:rsid w:val="00FA0780"/>
    <w:rsid w:val="00FA39D3"/>
    <w:rsid w:val="00FA6F23"/>
    <w:rsid w:val="00FB029A"/>
    <w:rsid w:val="00FB42DB"/>
    <w:rsid w:val="00FC13A0"/>
    <w:rsid w:val="00FC33BA"/>
    <w:rsid w:val="00FD125D"/>
    <w:rsid w:val="00FD1A44"/>
    <w:rsid w:val="00FE1B09"/>
    <w:rsid w:val="00FE2845"/>
    <w:rsid w:val="00FE2EE6"/>
    <w:rsid w:val="00FF105F"/>
    <w:rsid w:val="00FF44C9"/>
    <w:rsid w:val="00FF6A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DCC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D77B3"/>
    <w:pPr>
      <w:spacing w:after="180"/>
      <w:jc w:val="both"/>
    </w:pPr>
    <w:rPr>
      <w:rFonts w:ascii="Arial" w:hAnsi="Arial"/>
      <w:sz w:val="18"/>
    </w:rPr>
  </w:style>
  <w:style w:type="paragraph" w:styleId="Heading1">
    <w:name w:val="heading 1"/>
    <w:basedOn w:val="Normal"/>
    <w:next w:val="Normal"/>
    <w:link w:val="Heading1Char"/>
    <w:autoRedefine/>
    <w:uiPriority w:val="9"/>
    <w:rsid w:val="00565D5A"/>
    <w:pPr>
      <w:keepNext/>
      <w:spacing w:before="360"/>
      <w:outlineLvl w:val="0"/>
    </w:pPr>
    <w:rPr>
      <w:b/>
      <w:bCs/>
      <w:kern w:val="32"/>
      <w:szCs w:val="32"/>
    </w:rPr>
  </w:style>
  <w:style w:type="paragraph" w:styleId="Heading2">
    <w:name w:val="heading 2"/>
    <w:basedOn w:val="Normal"/>
    <w:next w:val="Normal"/>
    <w:rsid w:val="00BD68AD"/>
    <w:pPr>
      <w:keepNext/>
      <w:outlineLvl w:val="1"/>
    </w:pPr>
    <w:rPr>
      <w:rFonts w:ascii="Times New Roman" w:hAnsi="Times New Roman"/>
      <w:b/>
      <w:i/>
      <w:sz w:val="22"/>
      <w:lang w:eastAsia="en-US"/>
    </w:rPr>
  </w:style>
  <w:style w:type="paragraph" w:styleId="Heading3">
    <w:name w:val="heading 3"/>
    <w:basedOn w:val="Normal"/>
    <w:next w:val="Normal"/>
    <w:rsid w:val="008D115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D5EB8"/>
    <w:rPr>
      <w:color w:val="0563C1"/>
      <w:u w:val="single"/>
    </w:rPr>
  </w:style>
  <w:style w:type="paragraph" w:customStyle="1" w:styleId="DDLTitle">
    <w:name w:val="DDL_Title"/>
    <w:basedOn w:val="Title"/>
    <w:next w:val="DDLSubtitle"/>
    <w:qFormat/>
    <w:rsid w:val="00AD115D"/>
    <w:pPr>
      <w:spacing w:before="0" w:after="280"/>
    </w:pPr>
    <w:rPr>
      <w:rFonts w:ascii="Arial" w:hAnsi="Arial"/>
      <w:sz w:val="18"/>
    </w:rPr>
  </w:style>
  <w:style w:type="paragraph" w:customStyle="1" w:styleId="DDLSubtitle">
    <w:name w:val="DDL_Subtitle"/>
    <w:basedOn w:val="Subtitle"/>
    <w:next w:val="DDLAddress1"/>
    <w:qFormat/>
    <w:rsid w:val="00AD115D"/>
    <w:pPr>
      <w:spacing w:after="180"/>
    </w:pPr>
    <w:rPr>
      <w:rFonts w:ascii="Arial" w:hAnsi="Arial"/>
      <w:b/>
      <w:sz w:val="18"/>
    </w:rPr>
  </w:style>
  <w:style w:type="paragraph" w:styleId="Title">
    <w:name w:val="Title"/>
    <w:basedOn w:val="Normal"/>
    <w:next w:val="Normal"/>
    <w:link w:val="TitleChar"/>
    <w:uiPriority w:val="10"/>
    <w:rsid w:val="00AD115D"/>
    <w:pPr>
      <w:spacing w:before="240" w:after="60"/>
      <w:jc w:val="center"/>
      <w:outlineLvl w:val="0"/>
    </w:pPr>
    <w:rPr>
      <w:rFonts w:ascii="Calibri Light" w:hAnsi="Calibri Light"/>
      <w:b/>
      <w:bCs/>
      <w:kern w:val="28"/>
      <w:sz w:val="32"/>
      <w:szCs w:val="32"/>
    </w:rPr>
  </w:style>
  <w:style w:type="character" w:customStyle="1" w:styleId="Heading1Char">
    <w:name w:val="Heading 1 Char"/>
    <w:link w:val="Heading1"/>
    <w:uiPriority w:val="9"/>
    <w:rsid w:val="00565D5A"/>
    <w:rPr>
      <w:rFonts w:ascii="Arial" w:eastAsia="Times New Roman" w:hAnsi="Arial" w:cs="Times New Roman"/>
      <w:b/>
      <w:bCs/>
      <w:kern w:val="32"/>
      <w:sz w:val="18"/>
      <w:szCs w:val="32"/>
    </w:rPr>
  </w:style>
  <w:style w:type="character" w:customStyle="1" w:styleId="TitleChar">
    <w:name w:val="Title Char"/>
    <w:link w:val="Title"/>
    <w:uiPriority w:val="10"/>
    <w:rsid w:val="00AD115D"/>
    <w:rPr>
      <w:rFonts w:ascii="Calibri Light" w:eastAsia="Times New Roman" w:hAnsi="Calibri Light" w:cs="Times New Roman"/>
      <w:b/>
      <w:bCs/>
      <w:kern w:val="28"/>
      <w:sz w:val="32"/>
      <w:szCs w:val="32"/>
    </w:rPr>
  </w:style>
  <w:style w:type="paragraph" w:styleId="Subtitle">
    <w:name w:val="Subtitle"/>
    <w:basedOn w:val="Normal"/>
    <w:next w:val="Normal"/>
    <w:link w:val="SubtitleChar"/>
    <w:uiPriority w:val="11"/>
    <w:rsid w:val="00AD115D"/>
    <w:pPr>
      <w:spacing w:after="60"/>
      <w:jc w:val="center"/>
      <w:outlineLvl w:val="1"/>
    </w:pPr>
    <w:rPr>
      <w:rFonts w:ascii="Calibri Light" w:hAnsi="Calibri Light"/>
      <w:sz w:val="24"/>
      <w:szCs w:val="24"/>
    </w:rPr>
  </w:style>
  <w:style w:type="character" w:customStyle="1" w:styleId="SubtitleChar">
    <w:name w:val="Subtitle Char"/>
    <w:link w:val="Subtitle"/>
    <w:uiPriority w:val="11"/>
    <w:rsid w:val="00AD115D"/>
    <w:rPr>
      <w:rFonts w:ascii="Calibri Light" w:eastAsia="Times New Roman" w:hAnsi="Calibri Light" w:cs="Times New Roman"/>
      <w:sz w:val="24"/>
      <w:szCs w:val="24"/>
    </w:rPr>
  </w:style>
  <w:style w:type="paragraph" w:customStyle="1" w:styleId="DDLAddress1">
    <w:name w:val="DDL_Address1"/>
    <w:basedOn w:val="DDLSubtitle"/>
    <w:next w:val="DDLAddress2"/>
    <w:qFormat/>
    <w:rsid w:val="00AD115D"/>
    <w:pPr>
      <w:spacing w:after="60"/>
    </w:pPr>
    <w:rPr>
      <w:b w:val="0"/>
    </w:rPr>
  </w:style>
  <w:style w:type="paragraph" w:customStyle="1" w:styleId="DDLAddress2">
    <w:name w:val="DDL_Address2"/>
    <w:basedOn w:val="DDLAddress1"/>
    <w:next w:val="DDLHeading1"/>
    <w:qFormat/>
    <w:rsid w:val="00AD115D"/>
    <w:pPr>
      <w:spacing w:after="280"/>
    </w:pPr>
  </w:style>
  <w:style w:type="paragraph" w:customStyle="1" w:styleId="DDLBodyText">
    <w:name w:val="DDL_BodyText"/>
    <w:basedOn w:val="Normal"/>
    <w:qFormat/>
    <w:rsid w:val="00D156FE"/>
  </w:style>
  <w:style w:type="paragraph" w:customStyle="1" w:styleId="DDLBullets">
    <w:name w:val="DDL_Bullets"/>
    <w:basedOn w:val="Normal"/>
    <w:qFormat/>
    <w:rsid w:val="00D156FE"/>
    <w:pPr>
      <w:numPr>
        <w:numId w:val="4"/>
      </w:numPr>
      <w:tabs>
        <w:tab w:val="left" w:pos="567"/>
        <w:tab w:val="left" w:pos="1701"/>
      </w:tabs>
      <w:spacing w:after="60"/>
      <w:ind w:left="568" w:hanging="284"/>
    </w:pPr>
  </w:style>
  <w:style w:type="paragraph" w:customStyle="1" w:styleId="DDLHeading1">
    <w:name w:val="DDL_Heading1"/>
    <w:basedOn w:val="Heading1"/>
    <w:next w:val="DDLBodyText"/>
    <w:qFormat/>
    <w:rsid w:val="00D156FE"/>
    <w:pPr>
      <w:spacing w:before="280"/>
    </w:pPr>
  </w:style>
  <w:style w:type="character" w:customStyle="1" w:styleId="DDLEmphasis">
    <w:name w:val="DDL_Emphasis"/>
    <w:qFormat/>
    <w:rsid w:val="00821655"/>
    <w:rPr>
      <w:rFonts w:ascii="Arial Black" w:hAnsi="Arial Black"/>
      <w:b w:val="0"/>
      <w:color w:val="595959"/>
      <w:sz w:val="18"/>
    </w:rPr>
  </w:style>
  <w:style w:type="character" w:styleId="CommentReference">
    <w:name w:val="annotation reference"/>
    <w:uiPriority w:val="99"/>
    <w:semiHidden/>
    <w:unhideWhenUsed/>
    <w:rsid w:val="0095324F"/>
    <w:rPr>
      <w:sz w:val="16"/>
      <w:szCs w:val="16"/>
    </w:rPr>
  </w:style>
  <w:style w:type="paragraph" w:styleId="CommentText">
    <w:name w:val="annotation text"/>
    <w:basedOn w:val="Normal"/>
    <w:link w:val="CommentTextChar"/>
    <w:uiPriority w:val="99"/>
    <w:unhideWhenUsed/>
    <w:rsid w:val="0095324F"/>
    <w:rPr>
      <w:sz w:val="20"/>
    </w:rPr>
  </w:style>
  <w:style w:type="character" w:customStyle="1" w:styleId="CommentTextChar">
    <w:name w:val="Comment Text Char"/>
    <w:link w:val="CommentText"/>
    <w:uiPriority w:val="99"/>
    <w:rsid w:val="0095324F"/>
    <w:rPr>
      <w:rFonts w:ascii="Arial" w:hAnsi="Arial"/>
    </w:rPr>
  </w:style>
  <w:style w:type="paragraph" w:styleId="CommentSubject">
    <w:name w:val="annotation subject"/>
    <w:basedOn w:val="CommentText"/>
    <w:next w:val="CommentText"/>
    <w:link w:val="CommentSubjectChar"/>
    <w:uiPriority w:val="99"/>
    <w:semiHidden/>
    <w:unhideWhenUsed/>
    <w:rsid w:val="0095324F"/>
    <w:rPr>
      <w:b/>
      <w:bCs/>
    </w:rPr>
  </w:style>
  <w:style w:type="character" w:customStyle="1" w:styleId="CommentSubjectChar">
    <w:name w:val="Comment Subject Char"/>
    <w:link w:val="CommentSubject"/>
    <w:uiPriority w:val="99"/>
    <w:semiHidden/>
    <w:rsid w:val="0095324F"/>
    <w:rPr>
      <w:rFonts w:ascii="Arial" w:hAnsi="Arial"/>
      <w:b/>
      <w:bCs/>
    </w:rPr>
  </w:style>
  <w:style w:type="paragraph" w:styleId="BalloonText">
    <w:name w:val="Balloon Text"/>
    <w:basedOn w:val="Normal"/>
    <w:link w:val="BalloonTextChar"/>
    <w:uiPriority w:val="99"/>
    <w:semiHidden/>
    <w:unhideWhenUsed/>
    <w:rsid w:val="0095324F"/>
    <w:pPr>
      <w:spacing w:after="0"/>
    </w:pPr>
    <w:rPr>
      <w:rFonts w:ascii="Segoe UI" w:hAnsi="Segoe UI"/>
      <w:szCs w:val="18"/>
    </w:rPr>
  </w:style>
  <w:style w:type="character" w:customStyle="1" w:styleId="BalloonTextChar">
    <w:name w:val="Balloon Text Char"/>
    <w:link w:val="BalloonText"/>
    <w:uiPriority w:val="99"/>
    <w:semiHidden/>
    <w:rsid w:val="0095324F"/>
    <w:rPr>
      <w:rFonts w:ascii="Segoe UI" w:hAnsi="Segoe UI" w:cs="Segoe UI"/>
      <w:sz w:val="18"/>
      <w:szCs w:val="18"/>
    </w:rPr>
  </w:style>
  <w:style w:type="paragraph" w:styleId="Caption">
    <w:name w:val="caption"/>
    <w:basedOn w:val="Normal"/>
    <w:next w:val="Normal"/>
    <w:uiPriority w:val="35"/>
    <w:semiHidden/>
    <w:unhideWhenUsed/>
    <w:qFormat/>
    <w:rsid w:val="0095324F"/>
    <w:rPr>
      <w:b/>
      <w:bCs/>
      <w:sz w:val="20"/>
    </w:rPr>
  </w:style>
  <w:style w:type="paragraph" w:customStyle="1" w:styleId="DDLCaption">
    <w:name w:val="DDL_Caption"/>
    <w:basedOn w:val="Caption"/>
    <w:next w:val="Normal"/>
    <w:qFormat/>
    <w:rsid w:val="0095324F"/>
    <w:pPr>
      <w:tabs>
        <w:tab w:val="left" w:pos="851"/>
      </w:tabs>
    </w:pPr>
    <w:rPr>
      <w:sz w:val="16"/>
      <w:szCs w:val="16"/>
    </w:rPr>
  </w:style>
  <w:style w:type="paragraph" w:customStyle="1" w:styleId="DDLFigure">
    <w:name w:val="DDL_Figure"/>
    <w:basedOn w:val="Normal"/>
    <w:qFormat/>
    <w:rsid w:val="00DF392A"/>
    <w:pPr>
      <w:keepNext/>
      <w:spacing w:after="100"/>
      <w:ind w:left="851"/>
    </w:pPr>
  </w:style>
  <w:style w:type="paragraph" w:styleId="EndnoteText">
    <w:name w:val="endnote text"/>
    <w:basedOn w:val="Normal"/>
    <w:link w:val="EndnoteTextChar"/>
    <w:uiPriority w:val="99"/>
    <w:semiHidden/>
    <w:unhideWhenUsed/>
    <w:rsid w:val="00A515A9"/>
    <w:rPr>
      <w:sz w:val="20"/>
    </w:rPr>
  </w:style>
  <w:style w:type="character" w:customStyle="1" w:styleId="EndnoteTextChar">
    <w:name w:val="Endnote Text Char"/>
    <w:link w:val="EndnoteText"/>
    <w:uiPriority w:val="99"/>
    <w:semiHidden/>
    <w:rsid w:val="00A515A9"/>
    <w:rPr>
      <w:rFonts w:ascii="Arial" w:hAnsi="Arial"/>
    </w:rPr>
  </w:style>
  <w:style w:type="character" w:styleId="EndnoteReference">
    <w:name w:val="endnote reference"/>
    <w:uiPriority w:val="99"/>
    <w:semiHidden/>
    <w:unhideWhenUsed/>
    <w:rsid w:val="00A515A9"/>
    <w:rPr>
      <w:vertAlign w:val="superscript"/>
    </w:rPr>
  </w:style>
  <w:style w:type="character" w:customStyle="1" w:styleId="DDLReferenceSuperscript">
    <w:name w:val="DDL_ReferenceSuperscript"/>
    <w:rsid w:val="00A515A9"/>
    <w:rPr>
      <w:vertAlign w:val="superscript"/>
    </w:rPr>
  </w:style>
  <w:style w:type="paragraph" w:customStyle="1" w:styleId="DDLReferences">
    <w:name w:val="DDL_References"/>
    <w:basedOn w:val="EndnoteText"/>
    <w:rsid w:val="00930DA1"/>
    <w:pPr>
      <w:tabs>
        <w:tab w:val="left" w:pos="284"/>
      </w:tabs>
      <w:ind w:left="284" w:hanging="284"/>
      <w:jc w:val="left"/>
    </w:pPr>
    <w:rPr>
      <w:sz w:val="16"/>
    </w:rPr>
  </w:style>
  <w:style w:type="paragraph" w:styleId="Header">
    <w:name w:val="header"/>
    <w:basedOn w:val="Normal"/>
    <w:link w:val="HeaderChar"/>
    <w:uiPriority w:val="99"/>
    <w:unhideWhenUsed/>
    <w:rsid w:val="00C126B9"/>
    <w:pPr>
      <w:tabs>
        <w:tab w:val="center" w:pos="4513"/>
        <w:tab w:val="right" w:pos="9026"/>
      </w:tabs>
    </w:pPr>
  </w:style>
  <w:style w:type="character" w:customStyle="1" w:styleId="HeaderChar">
    <w:name w:val="Header Char"/>
    <w:link w:val="Header"/>
    <w:uiPriority w:val="99"/>
    <w:rsid w:val="00C126B9"/>
    <w:rPr>
      <w:rFonts w:ascii="Arial" w:hAnsi="Arial"/>
      <w:sz w:val="18"/>
    </w:rPr>
  </w:style>
  <w:style w:type="paragraph" w:styleId="Footer">
    <w:name w:val="footer"/>
    <w:basedOn w:val="Normal"/>
    <w:link w:val="FooterChar"/>
    <w:uiPriority w:val="99"/>
    <w:unhideWhenUsed/>
    <w:rsid w:val="00C126B9"/>
    <w:pPr>
      <w:tabs>
        <w:tab w:val="center" w:pos="4513"/>
        <w:tab w:val="right" w:pos="9026"/>
      </w:tabs>
    </w:pPr>
  </w:style>
  <w:style w:type="character" w:customStyle="1" w:styleId="FooterChar">
    <w:name w:val="Footer Char"/>
    <w:link w:val="Footer"/>
    <w:uiPriority w:val="99"/>
    <w:rsid w:val="00C126B9"/>
    <w:rPr>
      <w:rFonts w:ascii="Arial" w:hAnsi="Arial"/>
      <w:sz w:val="18"/>
    </w:rPr>
  </w:style>
  <w:style w:type="character" w:styleId="PlaceholderText">
    <w:name w:val="Placeholder Text"/>
    <w:basedOn w:val="DefaultParagraphFont"/>
    <w:uiPriority w:val="99"/>
    <w:semiHidden/>
    <w:rsid w:val="00160344"/>
    <w:rPr>
      <w:color w:val="808080"/>
    </w:rPr>
  </w:style>
  <w:style w:type="character" w:styleId="Strong">
    <w:name w:val="Strong"/>
    <w:uiPriority w:val="22"/>
    <w:qFormat/>
    <w:rsid w:val="00E14DBF"/>
    <w:rPr>
      <w:b/>
      <w:bCs/>
    </w:rPr>
  </w:style>
  <w:style w:type="paragraph" w:styleId="ListParagraph">
    <w:name w:val="List Paragraph"/>
    <w:basedOn w:val="Normal"/>
    <w:uiPriority w:val="34"/>
    <w:qFormat/>
    <w:rsid w:val="00171EC7"/>
    <w:pPr>
      <w:spacing w:after="160" w:line="259" w:lineRule="auto"/>
      <w:ind w:left="720"/>
      <w:contextualSpacing/>
      <w:jc w:val="left"/>
    </w:pPr>
    <w:rPr>
      <w:rFonts w:asciiTheme="minorHAnsi" w:eastAsiaTheme="minorHAnsi" w:hAnsiTheme="minorHAnsi" w:cstheme="minorBidi"/>
      <w:sz w:val="22"/>
      <w:szCs w:val="22"/>
      <w:lang w:val="en-IE" w:eastAsia="en-US"/>
    </w:rPr>
  </w:style>
  <w:style w:type="paragraph" w:customStyle="1" w:styleId="EndNoteBibliographyTitle">
    <w:name w:val="EndNote Bibliography Title"/>
    <w:basedOn w:val="Normal"/>
    <w:link w:val="EndNoteBibliographyTitleCarattere"/>
    <w:rsid w:val="00AF7F61"/>
    <w:pPr>
      <w:spacing w:after="0"/>
      <w:jc w:val="center"/>
    </w:pPr>
    <w:rPr>
      <w:rFonts w:cs="Arial"/>
      <w:noProof/>
    </w:rPr>
  </w:style>
  <w:style w:type="character" w:customStyle="1" w:styleId="EndNoteBibliographyTitleCarattere">
    <w:name w:val="EndNote Bibliography Title Carattere"/>
    <w:basedOn w:val="DefaultParagraphFont"/>
    <w:link w:val="EndNoteBibliographyTitle"/>
    <w:rsid w:val="00AF7F61"/>
    <w:rPr>
      <w:rFonts w:ascii="Arial" w:hAnsi="Arial" w:cs="Arial"/>
      <w:noProof/>
      <w:sz w:val="18"/>
    </w:rPr>
  </w:style>
  <w:style w:type="paragraph" w:customStyle="1" w:styleId="EndNoteBibliography">
    <w:name w:val="EndNote Bibliography"/>
    <w:basedOn w:val="Normal"/>
    <w:link w:val="EndNoteBibliographyCarattere"/>
    <w:rsid w:val="00AF7F61"/>
    <w:rPr>
      <w:rFonts w:cs="Arial"/>
      <w:noProof/>
    </w:rPr>
  </w:style>
  <w:style w:type="character" w:customStyle="1" w:styleId="EndNoteBibliographyCarattere">
    <w:name w:val="EndNote Bibliography Carattere"/>
    <w:basedOn w:val="DefaultParagraphFont"/>
    <w:link w:val="EndNoteBibliography"/>
    <w:rsid w:val="00AF7F61"/>
    <w:rPr>
      <w:rFonts w:ascii="Arial" w:hAnsi="Arial" w:cs="Arial"/>
      <w:noProof/>
      <w:sz w:val="18"/>
    </w:rPr>
  </w:style>
  <w:style w:type="character" w:customStyle="1" w:styleId="UnresolvedMention1">
    <w:name w:val="Unresolved Mention1"/>
    <w:basedOn w:val="DefaultParagraphFont"/>
    <w:uiPriority w:val="99"/>
    <w:semiHidden/>
    <w:unhideWhenUsed/>
    <w:rsid w:val="00AF7F61"/>
    <w:rPr>
      <w:color w:val="605E5C"/>
      <w:shd w:val="clear" w:color="auto" w:fill="E1DFDD"/>
    </w:rPr>
  </w:style>
  <w:style w:type="paragraph" w:styleId="Revision">
    <w:name w:val="Revision"/>
    <w:hidden/>
    <w:uiPriority w:val="99"/>
    <w:semiHidden/>
    <w:rsid w:val="00433D51"/>
    <w:rPr>
      <w:rFonts w:ascii="Arial" w:hAnsi="Arial"/>
      <w:sz w:val="18"/>
    </w:rPr>
  </w:style>
  <w:style w:type="table" w:styleId="TableGrid">
    <w:name w:val="Table Grid"/>
    <w:basedOn w:val="TableNormal"/>
    <w:uiPriority w:val="59"/>
    <w:rsid w:val="003B56E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B67C4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378704">
      <w:bodyDiv w:val="1"/>
      <w:marLeft w:val="0"/>
      <w:marRight w:val="0"/>
      <w:marTop w:val="0"/>
      <w:marBottom w:val="0"/>
      <w:divBdr>
        <w:top w:val="none" w:sz="0" w:space="0" w:color="auto"/>
        <w:left w:val="none" w:sz="0" w:space="0" w:color="auto"/>
        <w:bottom w:val="none" w:sz="0" w:space="0" w:color="auto"/>
        <w:right w:val="none" w:sz="0" w:space="0" w:color="auto"/>
      </w:divBdr>
    </w:div>
    <w:div w:id="256598041">
      <w:bodyDiv w:val="1"/>
      <w:marLeft w:val="0"/>
      <w:marRight w:val="0"/>
      <w:marTop w:val="0"/>
      <w:marBottom w:val="0"/>
      <w:divBdr>
        <w:top w:val="none" w:sz="0" w:space="0" w:color="auto"/>
        <w:left w:val="none" w:sz="0" w:space="0" w:color="auto"/>
        <w:bottom w:val="none" w:sz="0" w:space="0" w:color="auto"/>
        <w:right w:val="none" w:sz="0" w:space="0" w:color="auto"/>
      </w:divBdr>
    </w:div>
    <w:div w:id="276761893">
      <w:bodyDiv w:val="1"/>
      <w:marLeft w:val="0"/>
      <w:marRight w:val="0"/>
      <w:marTop w:val="0"/>
      <w:marBottom w:val="0"/>
      <w:divBdr>
        <w:top w:val="none" w:sz="0" w:space="0" w:color="auto"/>
        <w:left w:val="none" w:sz="0" w:space="0" w:color="auto"/>
        <w:bottom w:val="none" w:sz="0" w:space="0" w:color="auto"/>
        <w:right w:val="none" w:sz="0" w:space="0" w:color="auto"/>
      </w:divBdr>
    </w:div>
    <w:div w:id="327439127">
      <w:bodyDiv w:val="1"/>
      <w:marLeft w:val="0"/>
      <w:marRight w:val="0"/>
      <w:marTop w:val="0"/>
      <w:marBottom w:val="0"/>
      <w:divBdr>
        <w:top w:val="none" w:sz="0" w:space="0" w:color="auto"/>
        <w:left w:val="none" w:sz="0" w:space="0" w:color="auto"/>
        <w:bottom w:val="none" w:sz="0" w:space="0" w:color="auto"/>
        <w:right w:val="none" w:sz="0" w:space="0" w:color="auto"/>
      </w:divBdr>
    </w:div>
    <w:div w:id="473252413">
      <w:bodyDiv w:val="1"/>
      <w:marLeft w:val="0"/>
      <w:marRight w:val="0"/>
      <w:marTop w:val="0"/>
      <w:marBottom w:val="0"/>
      <w:divBdr>
        <w:top w:val="none" w:sz="0" w:space="0" w:color="auto"/>
        <w:left w:val="none" w:sz="0" w:space="0" w:color="auto"/>
        <w:bottom w:val="none" w:sz="0" w:space="0" w:color="auto"/>
        <w:right w:val="none" w:sz="0" w:space="0" w:color="auto"/>
      </w:divBdr>
    </w:div>
    <w:div w:id="548494069">
      <w:bodyDiv w:val="1"/>
      <w:marLeft w:val="0"/>
      <w:marRight w:val="0"/>
      <w:marTop w:val="0"/>
      <w:marBottom w:val="0"/>
      <w:divBdr>
        <w:top w:val="none" w:sz="0" w:space="0" w:color="auto"/>
        <w:left w:val="none" w:sz="0" w:space="0" w:color="auto"/>
        <w:bottom w:val="none" w:sz="0" w:space="0" w:color="auto"/>
        <w:right w:val="none" w:sz="0" w:space="0" w:color="auto"/>
      </w:divBdr>
    </w:div>
    <w:div w:id="686831142">
      <w:bodyDiv w:val="1"/>
      <w:marLeft w:val="0"/>
      <w:marRight w:val="0"/>
      <w:marTop w:val="0"/>
      <w:marBottom w:val="0"/>
      <w:divBdr>
        <w:top w:val="none" w:sz="0" w:space="0" w:color="auto"/>
        <w:left w:val="none" w:sz="0" w:space="0" w:color="auto"/>
        <w:bottom w:val="none" w:sz="0" w:space="0" w:color="auto"/>
        <w:right w:val="none" w:sz="0" w:space="0" w:color="auto"/>
      </w:divBdr>
      <w:divsChild>
        <w:div w:id="95443306">
          <w:marLeft w:val="547"/>
          <w:marRight w:val="0"/>
          <w:marTop w:val="0"/>
          <w:marBottom w:val="0"/>
          <w:divBdr>
            <w:top w:val="none" w:sz="0" w:space="0" w:color="auto"/>
            <w:left w:val="none" w:sz="0" w:space="0" w:color="auto"/>
            <w:bottom w:val="none" w:sz="0" w:space="0" w:color="auto"/>
            <w:right w:val="none" w:sz="0" w:space="0" w:color="auto"/>
          </w:divBdr>
        </w:div>
        <w:div w:id="1477647468">
          <w:marLeft w:val="547"/>
          <w:marRight w:val="0"/>
          <w:marTop w:val="0"/>
          <w:marBottom w:val="0"/>
          <w:divBdr>
            <w:top w:val="none" w:sz="0" w:space="0" w:color="auto"/>
            <w:left w:val="none" w:sz="0" w:space="0" w:color="auto"/>
            <w:bottom w:val="none" w:sz="0" w:space="0" w:color="auto"/>
            <w:right w:val="none" w:sz="0" w:space="0" w:color="auto"/>
          </w:divBdr>
        </w:div>
        <w:div w:id="2140370051">
          <w:marLeft w:val="547"/>
          <w:marRight w:val="0"/>
          <w:marTop w:val="0"/>
          <w:marBottom w:val="0"/>
          <w:divBdr>
            <w:top w:val="none" w:sz="0" w:space="0" w:color="auto"/>
            <w:left w:val="none" w:sz="0" w:space="0" w:color="auto"/>
            <w:bottom w:val="none" w:sz="0" w:space="0" w:color="auto"/>
            <w:right w:val="none" w:sz="0" w:space="0" w:color="auto"/>
          </w:divBdr>
        </w:div>
        <w:div w:id="1646012218">
          <w:marLeft w:val="547"/>
          <w:marRight w:val="0"/>
          <w:marTop w:val="0"/>
          <w:marBottom w:val="0"/>
          <w:divBdr>
            <w:top w:val="none" w:sz="0" w:space="0" w:color="auto"/>
            <w:left w:val="none" w:sz="0" w:space="0" w:color="auto"/>
            <w:bottom w:val="none" w:sz="0" w:space="0" w:color="auto"/>
            <w:right w:val="none" w:sz="0" w:space="0" w:color="auto"/>
          </w:divBdr>
        </w:div>
        <w:div w:id="1033726397">
          <w:marLeft w:val="547"/>
          <w:marRight w:val="0"/>
          <w:marTop w:val="0"/>
          <w:marBottom w:val="0"/>
          <w:divBdr>
            <w:top w:val="none" w:sz="0" w:space="0" w:color="auto"/>
            <w:left w:val="none" w:sz="0" w:space="0" w:color="auto"/>
            <w:bottom w:val="none" w:sz="0" w:space="0" w:color="auto"/>
            <w:right w:val="none" w:sz="0" w:space="0" w:color="auto"/>
          </w:divBdr>
        </w:div>
      </w:divsChild>
    </w:div>
    <w:div w:id="914897065">
      <w:bodyDiv w:val="1"/>
      <w:marLeft w:val="0"/>
      <w:marRight w:val="0"/>
      <w:marTop w:val="0"/>
      <w:marBottom w:val="0"/>
      <w:divBdr>
        <w:top w:val="none" w:sz="0" w:space="0" w:color="auto"/>
        <w:left w:val="none" w:sz="0" w:space="0" w:color="auto"/>
        <w:bottom w:val="none" w:sz="0" w:space="0" w:color="auto"/>
        <w:right w:val="none" w:sz="0" w:space="0" w:color="auto"/>
      </w:divBdr>
    </w:div>
    <w:div w:id="945844793">
      <w:bodyDiv w:val="1"/>
      <w:marLeft w:val="0"/>
      <w:marRight w:val="0"/>
      <w:marTop w:val="0"/>
      <w:marBottom w:val="0"/>
      <w:divBdr>
        <w:top w:val="none" w:sz="0" w:space="0" w:color="auto"/>
        <w:left w:val="none" w:sz="0" w:space="0" w:color="auto"/>
        <w:bottom w:val="none" w:sz="0" w:space="0" w:color="auto"/>
        <w:right w:val="none" w:sz="0" w:space="0" w:color="auto"/>
      </w:divBdr>
      <w:divsChild>
        <w:div w:id="1194197877">
          <w:marLeft w:val="0"/>
          <w:marRight w:val="0"/>
          <w:marTop w:val="0"/>
          <w:marBottom w:val="0"/>
          <w:divBdr>
            <w:top w:val="none" w:sz="0" w:space="0" w:color="auto"/>
            <w:left w:val="none" w:sz="0" w:space="0" w:color="auto"/>
            <w:bottom w:val="none" w:sz="0" w:space="0" w:color="auto"/>
            <w:right w:val="none" w:sz="0" w:space="0" w:color="auto"/>
          </w:divBdr>
        </w:div>
        <w:div w:id="429474810">
          <w:marLeft w:val="0"/>
          <w:marRight w:val="0"/>
          <w:marTop w:val="0"/>
          <w:marBottom w:val="0"/>
          <w:divBdr>
            <w:top w:val="none" w:sz="0" w:space="0" w:color="auto"/>
            <w:left w:val="none" w:sz="0" w:space="0" w:color="auto"/>
            <w:bottom w:val="none" w:sz="0" w:space="0" w:color="auto"/>
            <w:right w:val="none" w:sz="0" w:space="0" w:color="auto"/>
          </w:divBdr>
        </w:div>
        <w:div w:id="1589001929">
          <w:marLeft w:val="0"/>
          <w:marRight w:val="0"/>
          <w:marTop w:val="0"/>
          <w:marBottom w:val="0"/>
          <w:divBdr>
            <w:top w:val="none" w:sz="0" w:space="0" w:color="auto"/>
            <w:left w:val="none" w:sz="0" w:space="0" w:color="auto"/>
            <w:bottom w:val="none" w:sz="0" w:space="0" w:color="auto"/>
            <w:right w:val="none" w:sz="0" w:space="0" w:color="auto"/>
          </w:divBdr>
        </w:div>
      </w:divsChild>
    </w:div>
    <w:div w:id="1133061245">
      <w:bodyDiv w:val="1"/>
      <w:marLeft w:val="0"/>
      <w:marRight w:val="0"/>
      <w:marTop w:val="0"/>
      <w:marBottom w:val="0"/>
      <w:divBdr>
        <w:top w:val="none" w:sz="0" w:space="0" w:color="auto"/>
        <w:left w:val="none" w:sz="0" w:space="0" w:color="auto"/>
        <w:bottom w:val="none" w:sz="0" w:space="0" w:color="auto"/>
        <w:right w:val="none" w:sz="0" w:space="0" w:color="auto"/>
      </w:divBdr>
    </w:div>
    <w:div w:id="1183281930">
      <w:bodyDiv w:val="1"/>
      <w:marLeft w:val="0"/>
      <w:marRight w:val="0"/>
      <w:marTop w:val="0"/>
      <w:marBottom w:val="0"/>
      <w:divBdr>
        <w:top w:val="none" w:sz="0" w:space="0" w:color="auto"/>
        <w:left w:val="none" w:sz="0" w:space="0" w:color="auto"/>
        <w:bottom w:val="none" w:sz="0" w:space="0" w:color="auto"/>
        <w:right w:val="none" w:sz="0" w:space="0" w:color="auto"/>
      </w:divBdr>
    </w:div>
    <w:div w:id="1513298982">
      <w:bodyDiv w:val="1"/>
      <w:marLeft w:val="0"/>
      <w:marRight w:val="0"/>
      <w:marTop w:val="0"/>
      <w:marBottom w:val="0"/>
      <w:divBdr>
        <w:top w:val="none" w:sz="0" w:space="0" w:color="auto"/>
        <w:left w:val="none" w:sz="0" w:space="0" w:color="auto"/>
        <w:bottom w:val="none" w:sz="0" w:space="0" w:color="auto"/>
        <w:right w:val="none" w:sz="0" w:space="0" w:color="auto"/>
      </w:divBdr>
    </w:div>
    <w:div w:id="193177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3874C70D8C44D6B0BA71800E08656C"/>
        <w:category>
          <w:name w:val="General"/>
          <w:gallery w:val="placeholder"/>
        </w:category>
        <w:types>
          <w:type w:val="bbPlcHdr"/>
        </w:types>
        <w:behaviors>
          <w:behavior w:val="content"/>
        </w:behaviors>
        <w:guid w:val="{0CE55F09-29C6-4D1A-89F1-59EE4CB6303B}"/>
      </w:docPartPr>
      <w:docPartBody>
        <w:p w:rsidR="004A5D97" w:rsidRDefault="00623571" w:rsidP="00623571">
          <w:pPr>
            <w:pStyle w:val="F93874C70D8C44D6B0BA71800E08656C4"/>
          </w:pPr>
          <w:r w:rsidRPr="00160344">
            <w:rPr>
              <w:rStyle w:val="PlaceholderText"/>
              <w:color w:val="auto"/>
            </w:rPr>
            <w:t>Title of Your Paper</w:t>
          </w:r>
        </w:p>
      </w:docPartBody>
    </w:docPart>
    <w:docPart>
      <w:docPartPr>
        <w:name w:val="38BA82FFF2774C26AC6862CFB8BB55DB"/>
        <w:category>
          <w:name w:val="General"/>
          <w:gallery w:val="placeholder"/>
        </w:category>
        <w:types>
          <w:type w:val="bbPlcHdr"/>
        </w:types>
        <w:behaviors>
          <w:behavior w:val="content"/>
        </w:behaviors>
        <w:guid w:val="{BF2EA8B4-C61A-4653-9C63-BB7ECA0F24DD}"/>
      </w:docPartPr>
      <w:docPartBody>
        <w:p w:rsidR="004A5D97" w:rsidRDefault="00623571" w:rsidP="00623571">
          <w:pPr>
            <w:pStyle w:val="38BA82FFF2774C26AC6862CFB8BB55DB3"/>
          </w:pPr>
          <w:r w:rsidRPr="00160344">
            <w:rPr>
              <w:rStyle w:val="PlaceholderText"/>
              <w:color w:val="auto"/>
              <w:u w:val="single"/>
            </w:rPr>
            <w:t>Main Author</w:t>
          </w:r>
        </w:p>
      </w:docPartBody>
    </w:docPart>
    <w:docPart>
      <w:docPartPr>
        <w:name w:val="96A553F5039E4C7689507956618475DD"/>
        <w:category>
          <w:name w:val="General"/>
          <w:gallery w:val="placeholder"/>
        </w:category>
        <w:types>
          <w:type w:val="bbPlcHdr"/>
        </w:types>
        <w:behaviors>
          <w:behavior w:val="content"/>
        </w:behaviors>
        <w:guid w:val="{C39CC631-BDE4-44C6-82ED-79D9B23F2462}"/>
      </w:docPartPr>
      <w:docPartBody>
        <w:p w:rsidR="005524B5" w:rsidRDefault="00C4104E" w:rsidP="00C4104E">
          <w:pPr>
            <w:pStyle w:val="96A553F5039E4C7689507956618475DD"/>
          </w:pPr>
          <w:r w:rsidRPr="00160344">
            <w:rPr>
              <w:rStyle w:val="PlaceholderText"/>
              <w:color w:val="auto"/>
            </w:rPr>
            <w:t>Title of Your Paper</w:t>
          </w:r>
        </w:p>
      </w:docPartBody>
    </w:docPart>
    <w:docPart>
      <w:docPartPr>
        <w:name w:val="3FCC4F3DBF20407EB2D4D2B9A92A3824"/>
        <w:category>
          <w:name w:val="General"/>
          <w:gallery w:val="placeholder"/>
        </w:category>
        <w:types>
          <w:type w:val="bbPlcHdr"/>
        </w:types>
        <w:behaviors>
          <w:behavior w:val="content"/>
        </w:behaviors>
        <w:guid w:val="{C0387141-39AC-44DC-BEB2-4042FD6F34AC}"/>
      </w:docPartPr>
      <w:docPartBody>
        <w:p w:rsidR="00594CE4" w:rsidRDefault="00BA3BD3" w:rsidP="00BA3BD3">
          <w:pPr>
            <w:pStyle w:val="3FCC4F3DBF20407EB2D4D2B9A92A3824"/>
          </w:pPr>
          <w:r w:rsidRPr="00160344">
            <w:rPr>
              <w:rStyle w:val="PlaceholderText"/>
              <w:color w:val="auto"/>
            </w:rPr>
            <w:t>Title of Your Paper</w:t>
          </w:r>
        </w:p>
      </w:docPartBody>
    </w:docPart>
    <w:docPart>
      <w:docPartPr>
        <w:name w:val="76D4E33EEED74AA09EC607093771F50E"/>
        <w:category>
          <w:name w:val="General"/>
          <w:gallery w:val="placeholder"/>
        </w:category>
        <w:types>
          <w:type w:val="bbPlcHdr"/>
        </w:types>
        <w:behaviors>
          <w:behavior w:val="content"/>
        </w:behaviors>
        <w:guid w:val="{FBBCBAA7-DF6A-4259-AF83-D99ABE69085E}"/>
      </w:docPartPr>
      <w:docPartBody>
        <w:p w:rsidR="00594CE4" w:rsidRDefault="00BA3BD3" w:rsidP="00BA3BD3">
          <w:pPr>
            <w:pStyle w:val="76D4E33EEED74AA09EC607093771F50E"/>
          </w:pPr>
          <w:r w:rsidRPr="00160344">
            <w:rPr>
              <w:rStyle w:val="PlaceholderText"/>
              <w:color w:val="auto"/>
            </w:rPr>
            <w:t>Title of Your Paper</w:t>
          </w:r>
        </w:p>
      </w:docPartBody>
    </w:docPart>
    <w:docPart>
      <w:docPartPr>
        <w:name w:val="1EC4ECAA5E1648CA8323F1293800BD6D"/>
        <w:category>
          <w:name w:val="General"/>
          <w:gallery w:val="placeholder"/>
        </w:category>
        <w:types>
          <w:type w:val="bbPlcHdr"/>
        </w:types>
        <w:behaviors>
          <w:behavior w:val="content"/>
        </w:behaviors>
        <w:guid w:val="{12D9D0B1-3CB5-40B1-9F83-05FF664AF056}"/>
      </w:docPartPr>
      <w:docPartBody>
        <w:p w:rsidR="00594CE4" w:rsidRDefault="00BA3BD3" w:rsidP="00BA3BD3">
          <w:pPr>
            <w:pStyle w:val="1EC4ECAA5E1648CA8323F1293800BD6D"/>
          </w:pPr>
          <w:r w:rsidRPr="00160344">
            <w:rPr>
              <w:rStyle w:val="PlaceholderText"/>
              <w:color w:val="auto"/>
              <w:u w:val="single"/>
            </w:rPr>
            <w:t>Main 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23571"/>
    <w:rsid w:val="00062FE0"/>
    <w:rsid w:val="00074500"/>
    <w:rsid w:val="000D69C1"/>
    <w:rsid w:val="00122C69"/>
    <w:rsid w:val="00134A2D"/>
    <w:rsid w:val="00142CD8"/>
    <w:rsid w:val="00161640"/>
    <w:rsid w:val="001703F7"/>
    <w:rsid w:val="001D4D96"/>
    <w:rsid w:val="00254F50"/>
    <w:rsid w:val="003009AF"/>
    <w:rsid w:val="003528BA"/>
    <w:rsid w:val="003C4B49"/>
    <w:rsid w:val="00423690"/>
    <w:rsid w:val="0045203B"/>
    <w:rsid w:val="004526E8"/>
    <w:rsid w:val="004A5D97"/>
    <w:rsid w:val="004D0AEC"/>
    <w:rsid w:val="005025F8"/>
    <w:rsid w:val="00511702"/>
    <w:rsid w:val="005524B5"/>
    <w:rsid w:val="00585E16"/>
    <w:rsid w:val="00594CE4"/>
    <w:rsid w:val="00623571"/>
    <w:rsid w:val="007066CC"/>
    <w:rsid w:val="0089177F"/>
    <w:rsid w:val="00937516"/>
    <w:rsid w:val="00943A37"/>
    <w:rsid w:val="009D3A25"/>
    <w:rsid w:val="009F0831"/>
    <w:rsid w:val="00AD0A82"/>
    <w:rsid w:val="00B01474"/>
    <w:rsid w:val="00B15AE7"/>
    <w:rsid w:val="00BA3BD3"/>
    <w:rsid w:val="00C4104E"/>
    <w:rsid w:val="00C6300F"/>
    <w:rsid w:val="00CD1B43"/>
    <w:rsid w:val="00CD5678"/>
    <w:rsid w:val="00CF1D98"/>
    <w:rsid w:val="00DB04D1"/>
    <w:rsid w:val="00E12C9E"/>
    <w:rsid w:val="00E55AF0"/>
    <w:rsid w:val="00E60656"/>
    <w:rsid w:val="00EB3EF9"/>
    <w:rsid w:val="00ED07C6"/>
    <w:rsid w:val="00ED622B"/>
    <w:rsid w:val="00EF07E7"/>
    <w:rsid w:val="00F553EC"/>
    <w:rsid w:val="00F6509D"/>
    <w:rsid w:val="00F81162"/>
    <w:rsid w:val="00FA5F5E"/>
    <w:rsid w:val="00FB16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5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D3"/>
    <w:rPr>
      <w:color w:val="808080"/>
    </w:rPr>
  </w:style>
  <w:style w:type="paragraph" w:customStyle="1" w:styleId="F93874C70D8C44D6B0BA71800E08656C4">
    <w:name w:val="F93874C70D8C44D6B0BA71800E08656C4"/>
    <w:rsid w:val="00623571"/>
    <w:pPr>
      <w:spacing w:after="280" w:line="240" w:lineRule="auto"/>
      <w:jc w:val="center"/>
      <w:outlineLvl w:val="0"/>
    </w:pPr>
    <w:rPr>
      <w:rFonts w:ascii="Arial" w:eastAsia="Times New Roman" w:hAnsi="Arial" w:cs="Times New Roman"/>
      <w:b/>
      <w:bCs/>
      <w:kern w:val="28"/>
      <w:sz w:val="18"/>
      <w:szCs w:val="32"/>
    </w:rPr>
  </w:style>
  <w:style w:type="paragraph" w:customStyle="1" w:styleId="38BA82FFF2774C26AC6862CFB8BB55DB3">
    <w:name w:val="38BA82FFF2774C26AC6862CFB8BB55DB3"/>
    <w:rsid w:val="00623571"/>
    <w:pPr>
      <w:spacing w:after="180" w:line="240" w:lineRule="auto"/>
      <w:jc w:val="center"/>
      <w:outlineLvl w:val="1"/>
    </w:pPr>
    <w:rPr>
      <w:rFonts w:ascii="Arial" w:eastAsia="Times New Roman" w:hAnsi="Arial" w:cs="Times New Roman"/>
      <w:b/>
      <w:sz w:val="18"/>
      <w:szCs w:val="24"/>
    </w:rPr>
  </w:style>
  <w:style w:type="paragraph" w:customStyle="1" w:styleId="96A553F5039E4C7689507956618475DD">
    <w:name w:val="96A553F5039E4C7689507956618475DD"/>
    <w:rsid w:val="00C4104E"/>
    <w:rPr>
      <w:lang w:val="en-IE" w:eastAsia="en-IE"/>
    </w:rPr>
  </w:style>
  <w:style w:type="paragraph" w:customStyle="1" w:styleId="3FCC4F3DBF20407EB2D4D2B9A92A3824">
    <w:name w:val="3FCC4F3DBF20407EB2D4D2B9A92A3824"/>
    <w:rsid w:val="00BA3BD3"/>
    <w:rPr>
      <w:lang w:val="en-IE" w:eastAsia="en-IE"/>
    </w:rPr>
  </w:style>
  <w:style w:type="paragraph" w:customStyle="1" w:styleId="76D4E33EEED74AA09EC607093771F50E">
    <w:name w:val="76D4E33EEED74AA09EC607093771F50E"/>
    <w:rsid w:val="00BA3BD3"/>
    <w:rPr>
      <w:lang w:val="en-IE" w:eastAsia="en-IE"/>
    </w:rPr>
  </w:style>
  <w:style w:type="paragraph" w:customStyle="1" w:styleId="1EC4ECAA5E1648CA8323F1293800BD6D">
    <w:name w:val="1EC4ECAA5E1648CA8323F1293800BD6D"/>
    <w:rsid w:val="00BA3BD3"/>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EF259E3E31D224CBC1D2EE3CF76D9A2" ma:contentTypeVersion="16" ma:contentTypeDescription="Create a new document." ma:contentTypeScope="" ma:versionID="3b77a0fe2d9c5f5fa8446f74fbabbb68">
  <xsd:schema xmlns:xsd="http://www.w3.org/2001/XMLSchema" xmlns:xs="http://www.w3.org/2001/XMLSchema" xmlns:p="http://schemas.microsoft.com/office/2006/metadata/properties" xmlns:ns2="64c78038-89ac-4195-83e1-1279128b6e0c" xmlns:ns3="00022fe9-26d9-4c31-8678-3a6eabb28834" targetNamespace="http://schemas.microsoft.com/office/2006/metadata/properties" ma:root="true" ma:fieldsID="705ba04dbffd1ec234430b0dd9b096d0" ns2:_="" ns3:_="">
    <xsd:import namespace="64c78038-89ac-4195-83e1-1279128b6e0c"/>
    <xsd:import namespace="00022fe9-26d9-4c31-8678-3a6eabb288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78038-89ac-4195-83e1-1279128b6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76672f0-0c0c-4f0d-ba1c-f52cb396b36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0022fe9-26d9-4c31-8678-3a6eabb2883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0154c5-9d40-4264-885d-38a3ec9d1022}" ma:internalName="TaxCatchAll" ma:showField="CatchAllData" ma:web="00022fe9-26d9-4c31-8678-3a6eabb288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0022fe9-26d9-4c31-8678-3a6eabb28834" xsi:nil="true"/>
    <lcf76f155ced4ddcb4097134ff3c332f xmlns="64c78038-89ac-4195-83e1-1279128b6e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5A4412-EEAD-492E-83D9-13E236AFE939}">
  <ds:schemaRefs>
    <ds:schemaRef ds:uri="http://schemas.openxmlformats.org/officeDocument/2006/bibliography"/>
  </ds:schemaRefs>
</ds:datastoreItem>
</file>

<file path=customXml/itemProps2.xml><?xml version="1.0" encoding="utf-8"?>
<ds:datastoreItem xmlns:ds="http://schemas.openxmlformats.org/officeDocument/2006/customXml" ds:itemID="{EE15B0BB-7496-406E-8711-5D1AC77328C0}"/>
</file>

<file path=customXml/itemProps3.xml><?xml version="1.0" encoding="utf-8"?>
<ds:datastoreItem xmlns:ds="http://schemas.openxmlformats.org/officeDocument/2006/customXml" ds:itemID="{EE124852-FFFC-4959-BAC8-FBED241E620D}"/>
</file>

<file path=customXml/itemProps4.xml><?xml version="1.0" encoding="utf-8"?>
<ds:datastoreItem xmlns:ds="http://schemas.openxmlformats.org/officeDocument/2006/customXml" ds:itemID="{E425F502-778A-41B4-927B-419D1034FFD2}"/>
</file>

<file path=docProps/app.xml><?xml version="1.0" encoding="utf-8"?>
<Properties xmlns="http://schemas.openxmlformats.org/officeDocument/2006/extended-properties" xmlns:vt="http://schemas.openxmlformats.org/officeDocument/2006/docPropsVTypes">
  <Template>Normal</Template>
  <TotalTime>0</TotalTime>
  <Pages>4</Pages>
  <Words>2538</Words>
  <Characters>25015</Characters>
  <Application>Microsoft Office Word</Application>
  <DocSecurity>4</DocSecurity>
  <Lines>208</Lines>
  <Paragraphs>54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2022-10-07T11:07:00Z</dcterms:created>
  <dcterms:modified xsi:type="dcterms:W3CDTF">2022-10-07T11:07:00Z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0x0101009EF259E3E31D224CBC1D2EE3CF76D9A2</vt:lpwstr>
  </property>
</Properties>
</file>