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Title"/>
    <w:p w14:paraId="57DCC0EB" w14:textId="3326B31C" w:rsidR="000E77D5" w:rsidRPr="00D10D00" w:rsidRDefault="009F3046" w:rsidP="00AD115D">
      <w:pPr>
        <w:pStyle w:val="DDLTitle"/>
      </w:pPr>
      <w:sdt>
        <w:sdtPr>
          <w:alias w:val="Title"/>
          <w:tag w:val="Title"/>
          <w:id w:val="-912845432"/>
          <w:lock w:val="sdtLocked"/>
          <w:placeholder>
            <w:docPart w:val="F93874C70D8C44D6B0BA71800E08656C"/>
          </w:placeholder>
        </w:sdtPr>
        <w:sdtEndPr/>
        <w:sdtContent>
          <w:r w:rsidR="00D10D00" w:rsidRPr="00D10D00">
            <w:rPr>
              <w:rFonts w:cs="Arial"/>
              <w:szCs w:val="18"/>
            </w:rPr>
            <w:t>The Mystery of Spacers</w:t>
          </w:r>
          <w:r w:rsidR="00D10D00" w:rsidRPr="00D10D00">
            <w:rPr>
              <w:rFonts w:cs="Arial"/>
              <w:szCs w:val="18"/>
            </w:rPr>
            <w:t xml:space="preserve"> </w:t>
          </w:r>
        </w:sdtContent>
      </w:sdt>
      <w:bookmarkEnd w:id="0"/>
      <w:r w:rsidR="00881895" w:rsidRPr="00D10D00">
        <w:t xml:space="preserve"> </w:t>
      </w:r>
    </w:p>
    <w:bookmarkStart w:id="1" w:name="Author"/>
    <w:p w14:paraId="57DCC0EC" w14:textId="5A990768" w:rsidR="00C65A37" w:rsidRPr="00AD115D" w:rsidRDefault="009F3046"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D10D00">
            <w:rPr>
              <w:u w:val="single"/>
            </w:rPr>
            <w:t>Sarah O’Connor</w:t>
          </w:r>
        </w:sdtContent>
      </w:sdt>
      <w:bookmarkEnd w:id="1"/>
    </w:p>
    <w:p w14:paraId="68DE5D94" w14:textId="77777777" w:rsidR="00D10D00" w:rsidRPr="00942BEA" w:rsidRDefault="00D10D00" w:rsidP="00D10D00">
      <w:pPr>
        <w:jc w:val="center"/>
        <w:rPr>
          <w:rFonts w:cs="Arial"/>
          <w:szCs w:val="18"/>
        </w:rPr>
      </w:pPr>
      <w:r w:rsidRPr="00942BEA">
        <w:rPr>
          <w:rFonts w:cs="Arial"/>
          <w:szCs w:val="18"/>
        </w:rPr>
        <w:t>Asthma Society Ireland</w:t>
      </w:r>
    </w:p>
    <w:p w14:paraId="35B8DDCB"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 xml:space="preserve">Campaign Survey </w:t>
      </w:r>
    </w:p>
    <w:p w14:paraId="10218539" w14:textId="77777777" w:rsidR="00D10D00" w:rsidRPr="00942BEA" w:rsidRDefault="00D10D00" w:rsidP="00D10D00">
      <w:pPr>
        <w:rPr>
          <w:rFonts w:cs="Arial"/>
          <w:szCs w:val="18"/>
        </w:rPr>
      </w:pPr>
      <w:r w:rsidRPr="00942BEA">
        <w:rPr>
          <w:rFonts w:cs="Arial"/>
          <w:szCs w:val="18"/>
        </w:rPr>
        <w:t xml:space="preserve">In November 2018, the </w:t>
      </w:r>
      <w:proofErr w:type="spellStart"/>
      <w:r w:rsidRPr="00942BEA">
        <w:rPr>
          <w:rFonts w:cs="Arial"/>
          <w:szCs w:val="18"/>
        </w:rPr>
        <w:t>ASI</w:t>
      </w:r>
      <w:proofErr w:type="spellEnd"/>
      <w:r w:rsidRPr="00942BEA">
        <w:rPr>
          <w:rFonts w:cs="Arial"/>
          <w:szCs w:val="18"/>
        </w:rPr>
        <w:t xml:space="preserve"> launched two spacer surveys, one for the general public and one for healthcare professionals. The general survey contained </w:t>
      </w:r>
      <w:proofErr w:type="gramStart"/>
      <w:r w:rsidRPr="00942BEA">
        <w:rPr>
          <w:rFonts w:cs="Arial"/>
          <w:szCs w:val="18"/>
        </w:rPr>
        <w:t>a number of</w:t>
      </w:r>
      <w:proofErr w:type="gramEnd"/>
      <w:r w:rsidRPr="00942BEA">
        <w:rPr>
          <w:rFonts w:cs="Arial"/>
          <w:szCs w:val="18"/>
        </w:rPr>
        <w:t xml:space="preserve"> questions that aimed to find out more about peoples’ opinions on spacers, including who they believed should use them, what they actually do and about how they would feel using a spacer in public. The healthcare professional survey aimed to find out more about healthcare professionals’ opinions on spacers and how frequently they recommend and demonstrate them in their professional work.</w:t>
      </w:r>
    </w:p>
    <w:p w14:paraId="71009254"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Survey Findings and Analysis (general public)</w:t>
      </w:r>
    </w:p>
    <w:p w14:paraId="3DFA8A51" w14:textId="77777777" w:rsidR="00D10D00" w:rsidRPr="00942BEA" w:rsidRDefault="00D10D00" w:rsidP="00D10D00">
      <w:pPr>
        <w:rPr>
          <w:rFonts w:cs="Arial"/>
          <w:szCs w:val="18"/>
        </w:rPr>
      </w:pPr>
      <w:r w:rsidRPr="00942BEA">
        <w:rPr>
          <w:rFonts w:cs="Arial"/>
          <w:szCs w:val="18"/>
        </w:rPr>
        <w:t>The general public survey (completed by 2,318 people) findings include:</w:t>
      </w:r>
    </w:p>
    <w:p w14:paraId="4F990B2F" w14:textId="77777777" w:rsidR="00D10D00" w:rsidRPr="00942BEA" w:rsidRDefault="00D10D00" w:rsidP="00D10D00">
      <w:pPr>
        <w:pStyle w:val="Heading3"/>
        <w:ind w:left="720"/>
        <w:rPr>
          <w:sz w:val="18"/>
          <w:szCs w:val="18"/>
        </w:rPr>
      </w:pPr>
      <w:r w:rsidRPr="00942BEA">
        <w:rPr>
          <w:sz w:val="18"/>
          <w:szCs w:val="18"/>
        </w:rPr>
        <w:t xml:space="preserve">Spacer usage </w:t>
      </w:r>
    </w:p>
    <w:p w14:paraId="3D4EE809" w14:textId="77777777" w:rsidR="00D10D00" w:rsidRPr="00942BEA" w:rsidRDefault="00D10D00" w:rsidP="00D10D00">
      <w:pPr>
        <w:spacing w:after="100" w:afterAutospacing="1"/>
        <w:ind w:left="720"/>
        <w:rPr>
          <w:rFonts w:cs="Arial"/>
          <w:szCs w:val="18"/>
          <w:lang w:eastAsia="en-IE"/>
        </w:rPr>
      </w:pPr>
      <w:r w:rsidRPr="00942BEA">
        <w:rPr>
          <w:rFonts w:cs="Arial"/>
          <w:b/>
          <w:szCs w:val="18"/>
          <w:lang w:eastAsia="en-IE"/>
        </w:rPr>
        <w:t>41% of people with asthma do not use their spacer device regularly</w:t>
      </w:r>
      <w:r w:rsidRPr="00942BEA">
        <w:rPr>
          <w:rFonts w:cs="Arial"/>
          <w:szCs w:val="18"/>
          <w:lang w:eastAsia="en-IE"/>
        </w:rPr>
        <w:t xml:space="preserve"> – meaning they are not getting the most from their asthma medication, they are putting themselves at risk of the side effects of using an inhaler alone, and they are wasting medication and money. </w:t>
      </w:r>
    </w:p>
    <w:p w14:paraId="17287292" w14:textId="77777777" w:rsidR="00D10D00" w:rsidRPr="00942BEA" w:rsidRDefault="00D10D00" w:rsidP="00D10D00">
      <w:pPr>
        <w:pStyle w:val="Heading3"/>
        <w:ind w:left="720"/>
        <w:rPr>
          <w:sz w:val="18"/>
          <w:szCs w:val="18"/>
          <w:lang w:eastAsia="en-IE"/>
        </w:rPr>
      </w:pPr>
      <w:r w:rsidRPr="00942BEA">
        <w:rPr>
          <w:sz w:val="18"/>
          <w:szCs w:val="18"/>
          <w:lang w:eastAsia="en-IE"/>
        </w:rPr>
        <w:t>Public’s perception of spacers</w:t>
      </w:r>
    </w:p>
    <w:p w14:paraId="05C00197" w14:textId="77777777" w:rsidR="00D10D00" w:rsidRPr="00942BEA" w:rsidRDefault="00D10D00" w:rsidP="00D10D00">
      <w:pPr>
        <w:spacing w:after="100" w:afterAutospacing="1"/>
        <w:ind w:left="720"/>
        <w:rPr>
          <w:rFonts w:cs="Arial"/>
          <w:szCs w:val="18"/>
          <w:lang w:eastAsia="en-IE"/>
        </w:rPr>
      </w:pPr>
      <w:r w:rsidRPr="00942BEA">
        <w:rPr>
          <w:rFonts w:cs="Arial"/>
          <w:b/>
          <w:szCs w:val="18"/>
          <w:lang w:eastAsia="en-IE"/>
        </w:rPr>
        <w:t xml:space="preserve">One in five people surveyed believe spacer devices are for children only. </w:t>
      </w:r>
      <w:r w:rsidRPr="00942BEA">
        <w:rPr>
          <w:rFonts w:cs="Arial"/>
          <w:szCs w:val="18"/>
          <w:lang w:eastAsia="en-IE"/>
        </w:rPr>
        <w:t xml:space="preserve">A huge problem contributing to the underuse of spacers is that many people believe that spacer devices are for children only. This perception of spacers needs to </w:t>
      </w:r>
      <w:proofErr w:type="gramStart"/>
      <w:r w:rsidRPr="00942BEA">
        <w:rPr>
          <w:rFonts w:cs="Arial"/>
          <w:szCs w:val="18"/>
          <w:lang w:eastAsia="en-IE"/>
        </w:rPr>
        <w:t>change</w:t>
      </w:r>
      <w:proofErr w:type="gramEnd"/>
      <w:r w:rsidRPr="00942BEA">
        <w:rPr>
          <w:rFonts w:cs="Arial"/>
          <w:szCs w:val="18"/>
          <w:lang w:eastAsia="en-IE"/>
        </w:rPr>
        <w:t xml:space="preserve"> and healthcare professionals need to explain to all their patients they should be using a spacer every time they use their asthma medication.</w:t>
      </w:r>
    </w:p>
    <w:p w14:paraId="3209BA53" w14:textId="77777777" w:rsidR="00D10D00" w:rsidRPr="00942BEA" w:rsidRDefault="00D10D00" w:rsidP="00D10D00">
      <w:pPr>
        <w:spacing w:after="100" w:afterAutospacing="1"/>
        <w:ind w:left="720"/>
        <w:rPr>
          <w:rFonts w:cs="Arial"/>
          <w:szCs w:val="18"/>
          <w:lang w:eastAsia="en-IE"/>
        </w:rPr>
      </w:pPr>
      <w:r w:rsidRPr="00942BEA">
        <w:rPr>
          <w:rFonts w:cs="Arial"/>
          <w:b/>
          <w:bCs/>
          <w:szCs w:val="18"/>
          <w:lang w:eastAsia="en-IE"/>
        </w:rPr>
        <w:t xml:space="preserve">61% of people with asthma said they would not use a spacer device to combat the symptoms of an asthma attack. </w:t>
      </w:r>
      <w:r w:rsidRPr="00942BEA">
        <w:rPr>
          <w:rFonts w:cs="Arial"/>
          <w:bCs/>
          <w:szCs w:val="18"/>
          <w:lang w:eastAsia="en-IE"/>
        </w:rPr>
        <w:t xml:space="preserve">Using a spacer device with asthma medication has been proven to more effectively elevate asthma symptoms than using an inhaler device on its own. Healthcare professionals need to recommend to their patients to use spacer device in the event of an asthma attack. </w:t>
      </w:r>
    </w:p>
    <w:p w14:paraId="3A3DCC08" w14:textId="77777777" w:rsidR="00D10D00" w:rsidRPr="00942BEA" w:rsidRDefault="00D10D00" w:rsidP="00D10D00">
      <w:pPr>
        <w:pStyle w:val="Heading3"/>
        <w:ind w:left="720"/>
        <w:rPr>
          <w:sz w:val="18"/>
          <w:szCs w:val="18"/>
          <w:lang w:eastAsia="en-IE"/>
        </w:rPr>
      </w:pPr>
      <w:r w:rsidRPr="00942BEA">
        <w:rPr>
          <w:sz w:val="18"/>
          <w:szCs w:val="18"/>
          <w:lang w:eastAsia="en-IE"/>
        </w:rPr>
        <w:t>Public’s response to their healthcare professional and spacers</w:t>
      </w:r>
    </w:p>
    <w:p w14:paraId="6FC92C7D" w14:textId="77777777" w:rsidR="00D10D00" w:rsidRPr="00942BEA" w:rsidRDefault="00D10D00" w:rsidP="00D10D00">
      <w:pPr>
        <w:spacing w:after="100" w:afterAutospacing="1"/>
        <w:ind w:left="720"/>
        <w:rPr>
          <w:rFonts w:cs="Arial"/>
          <w:szCs w:val="18"/>
          <w:lang w:eastAsia="en-IE"/>
        </w:rPr>
      </w:pPr>
      <w:r w:rsidRPr="00942BEA">
        <w:rPr>
          <w:rFonts w:cs="Arial"/>
          <w:b/>
          <w:bCs/>
          <w:szCs w:val="18"/>
          <w:lang w:eastAsia="en-IE"/>
        </w:rPr>
        <w:t xml:space="preserve">38% of people with asthma surveyed said their healthcare professional has not recommended using a spacer device. </w:t>
      </w:r>
      <w:r w:rsidRPr="00942BEA">
        <w:rPr>
          <w:rFonts w:cs="Arial"/>
          <w:bCs/>
          <w:szCs w:val="18"/>
          <w:lang w:eastAsia="en-IE"/>
        </w:rPr>
        <w:t>All healthcare professionals should be recommending spacers and demonstrating their correct usage. Three out of five healthcare professionals recommending/demonstrating spacers is not good enough to materially improve patient health outcomes.</w:t>
      </w:r>
    </w:p>
    <w:p w14:paraId="13BCB298" w14:textId="77777777" w:rsidR="00D10D00" w:rsidRPr="00942BEA" w:rsidRDefault="00D10D00" w:rsidP="00D10D00">
      <w:pPr>
        <w:pStyle w:val="Heading3"/>
        <w:ind w:left="720"/>
        <w:rPr>
          <w:sz w:val="18"/>
          <w:szCs w:val="18"/>
          <w:lang w:eastAsia="en-IE"/>
        </w:rPr>
      </w:pPr>
      <w:r w:rsidRPr="00942BEA">
        <w:rPr>
          <w:sz w:val="18"/>
          <w:szCs w:val="18"/>
          <w:lang w:eastAsia="en-IE"/>
        </w:rPr>
        <w:t xml:space="preserve">Children and spacers </w:t>
      </w:r>
    </w:p>
    <w:p w14:paraId="491C3C5F" w14:textId="77777777" w:rsidR="00D10D00" w:rsidRPr="00942BEA" w:rsidRDefault="00D10D00" w:rsidP="00D10D00">
      <w:pPr>
        <w:spacing w:after="100" w:afterAutospacing="1"/>
        <w:ind w:left="720"/>
        <w:rPr>
          <w:rFonts w:cs="Arial"/>
          <w:szCs w:val="18"/>
          <w:lang w:eastAsia="en-IE"/>
        </w:rPr>
      </w:pPr>
      <w:r w:rsidRPr="00942BEA">
        <w:rPr>
          <w:rFonts w:cs="Arial"/>
          <w:b/>
          <w:bCs/>
          <w:szCs w:val="18"/>
          <w:lang w:eastAsia="en-IE"/>
        </w:rPr>
        <w:t xml:space="preserve">82% of parents surveyed whose children have asthma said their child always uses their spacer device when using their inhaler medication. </w:t>
      </w:r>
      <w:r w:rsidRPr="00942BEA">
        <w:rPr>
          <w:rFonts w:cs="Arial"/>
          <w:bCs/>
          <w:szCs w:val="18"/>
          <w:lang w:eastAsia="en-IE"/>
        </w:rPr>
        <w:t>Parents in general are quite good at ensuring their children are using their spacer device. However, 9% of people said their child does not use a spacer device. Every child who use an inhaler device should be using a spacer. It is not acceptable for children to use their inhaler device without using their spacer.</w:t>
      </w:r>
      <w:r w:rsidRPr="00942BEA">
        <w:rPr>
          <w:rFonts w:cs="Arial"/>
          <w:szCs w:val="18"/>
          <w:lang w:eastAsia="en-IE"/>
        </w:rPr>
        <w:t xml:space="preserve"> </w:t>
      </w:r>
    </w:p>
    <w:p w14:paraId="5B44E978" w14:textId="77777777" w:rsidR="00D10D00" w:rsidRPr="00942BEA" w:rsidRDefault="00D10D00" w:rsidP="00D10D00">
      <w:pPr>
        <w:spacing w:after="100" w:afterAutospacing="1"/>
        <w:ind w:left="720"/>
        <w:rPr>
          <w:rFonts w:cs="Arial"/>
          <w:szCs w:val="18"/>
          <w:lang w:eastAsia="en-IE"/>
        </w:rPr>
      </w:pPr>
      <w:r w:rsidRPr="00942BEA">
        <w:rPr>
          <w:rFonts w:cs="Arial"/>
          <w:b/>
          <w:bCs/>
          <w:szCs w:val="18"/>
          <w:lang w:eastAsia="en-IE"/>
        </w:rPr>
        <w:t xml:space="preserve">However, although </w:t>
      </w:r>
      <w:r w:rsidRPr="00942BEA">
        <w:rPr>
          <w:rFonts w:cs="Arial"/>
          <w:b/>
          <w:szCs w:val="18"/>
          <w:lang w:eastAsia="en-IE"/>
        </w:rPr>
        <w:t>82% of adults claimed their child always uses a spacer device, running contrary to that is the figure of 37% of people who have a child with asthma say their child does not have access to a spacer device in school.</w:t>
      </w:r>
      <w:r w:rsidRPr="00942BEA">
        <w:rPr>
          <w:rFonts w:cs="Arial"/>
          <w:szCs w:val="18"/>
          <w:lang w:eastAsia="en-IE"/>
        </w:rPr>
        <w:t xml:space="preserve"> Children in school </w:t>
      </w:r>
      <w:proofErr w:type="gramStart"/>
      <w:r w:rsidRPr="00942BEA">
        <w:rPr>
          <w:rFonts w:cs="Arial"/>
          <w:szCs w:val="18"/>
          <w:lang w:eastAsia="en-IE"/>
        </w:rPr>
        <w:t>should have access to their spacer device at all times</w:t>
      </w:r>
      <w:proofErr w:type="gramEnd"/>
      <w:r w:rsidRPr="00942BEA">
        <w:rPr>
          <w:rFonts w:cs="Arial"/>
          <w:szCs w:val="18"/>
          <w:lang w:eastAsia="en-IE"/>
        </w:rPr>
        <w:t xml:space="preserve">. Although most parents believe their child </w:t>
      </w:r>
      <w:proofErr w:type="gramStart"/>
      <w:r w:rsidRPr="00942BEA">
        <w:rPr>
          <w:rFonts w:cs="Arial"/>
          <w:szCs w:val="18"/>
          <w:lang w:eastAsia="en-IE"/>
        </w:rPr>
        <w:t>has access to their spacer device at all times</w:t>
      </w:r>
      <w:proofErr w:type="gramEnd"/>
      <w:r w:rsidRPr="00942BEA">
        <w:rPr>
          <w:rFonts w:cs="Arial"/>
          <w:szCs w:val="18"/>
          <w:lang w:eastAsia="en-IE"/>
        </w:rPr>
        <w:t>, they are failing to realise that their child does not have access to their spacer when they are at school.</w:t>
      </w:r>
    </w:p>
    <w:p w14:paraId="7DBD7C14"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 xml:space="preserve">Survey Findings and Analysis (Healthcare professionals) </w:t>
      </w:r>
    </w:p>
    <w:p w14:paraId="694E0326" w14:textId="77777777" w:rsidR="00D10D00" w:rsidRPr="00942BEA" w:rsidRDefault="00D10D00" w:rsidP="00D10D00">
      <w:pPr>
        <w:rPr>
          <w:rFonts w:cs="Arial"/>
          <w:szCs w:val="18"/>
        </w:rPr>
      </w:pPr>
      <w:r w:rsidRPr="00942BEA">
        <w:rPr>
          <w:rFonts w:cs="Arial"/>
          <w:szCs w:val="18"/>
        </w:rPr>
        <w:t>The healthcare professional survey (completed by 42 people) findings include:</w:t>
      </w:r>
    </w:p>
    <w:p w14:paraId="70DBBA9E" w14:textId="77777777" w:rsidR="00D10D00" w:rsidRPr="00942BEA" w:rsidRDefault="00D10D00" w:rsidP="00D10D00">
      <w:pPr>
        <w:pStyle w:val="Heading3"/>
        <w:ind w:left="720"/>
        <w:rPr>
          <w:sz w:val="18"/>
          <w:szCs w:val="18"/>
        </w:rPr>
      </w:pPr>
      <w:r w:rsidRPr="00942BEA">
        <w:rPr>
          <w:sz w:val="18"/>
          <w:szCs w:val="18"/>
        </w:rPr>
        <w:t>Healthcare professionals on recommending spacers:</w:t>
      </w:r>
    </w:p>
    <w:p w14:paraId="38933C3B" w14:textId="77777777" w:rsidR="00D10D00" w:rsidRPr="00942BEA" w:rsidRDefault="00D10D00" w:rsidP="00D10D00">
      <w:pPr>
        <w:ind w:left="720"/>
        <w:rPr>
          <w:rFonts w:cs="Arial"/>
          <w:b/>
          <w:szCs w:val="18"/>
        </w:rPr>
      </w:pPr>
      <w:r w:rsidRPr="00942BEA">
        <w:rPr>
          <w:rFonts w:cs="Arial"/>
          <w:b/>
          <w:bCs/>
          <w:szCs w:val="18"/>
        </w:rPr>
        <w:t xml:space="preserve">100% of healthcare professionals surveyed said they recommend spacers to individuals </w:t>
      </w:r>
      <w:r w:rsidRPr="00942BEA">
        <w:rPr>
          <w:rFonts w:cs="Arial"/>
          <w:b/>
          <w:szCs w:val="18"/>
        </w:rPr>
        <w:t xml:space="preserve">However, only </w:t>
      </w:r>
      <w:r w:rsidRPr="00942BEA">
        <w:rPr>
          <w:rFonts w:cs="Arial"/>
          <w:b/>
          <w:bCs/>
          <w:szCs w:val="18"/>
        </w:rPr>
        <w:t xml:space="preserve">48% of healthcare professionals said they would recommend using a spacer device to both children and adults. </w:t>
      </w:r>
      <w:r w:rsidRPr="00942BEA">
        <w:rPr>
          <w:rFonts w:cs="Arial"/>
          <w:bCs/>
          <w:szCs w:val="18"/>
        </w:rPr>
        <w:t>Healthcare professionals should be recommending to all patients with asthma to use a spacer device every single time they use their inhaler medication, as suitable with their medication. Although all healthcare professionals surveyed recognised the importance of using a spacer device for children, the majority are failing to realise how important spacers are for adults with asthma.</w:t>
      </w:r>
    </w:p>
    <w:p w14:paraId="037A6E97" w14:textId="77777777" w:rsidR="00D10D00" w:rsidRPr="00942BEA" w:rsidRDefault="00D10D00" w:rsidP="00D10D00">
      <w:pPr>
        <w:pStyle w:val="Heading2"/>
        <w:ind w:left="720"/>
        <w:rPr>
          <w:rFonts w:ascii="Arial" w:hAnsi="Arial" w:cs="Arial"/>
          <w:sz w:val="18"/>
          <w:szCs w:val="18"/>
        </w:rPr>
      </w:pPr>
      <w:r w:rsidRPr="00942BEA">
        <w:rPr>
          <w:rFonts w:ascii="Arial" w:hAnsi="Arial" w:cs="Arial"/>
          <w:sz w:val="18"/>
          <w:szCs w:val="18"/>
        </w:rPr>
        <w:lastRenderedPageBreak/>
        <w:t>Healthcare professionals and demonstrating spacer technique</w:t>
      </w:r>
    </w:p>
    <w:p w14:paraId="0AF15174" w14:textId="77777777" w:rsidR="00D10D00" w:rsidRPr="00942BEA" w:rsidRDefault="00D10D00" w:rsidP="00D10D00">
      <w:pPr>
        <w:ind w:left="720"/>
        <w:rPr>
          <w:rFonts w:cs="Arial"/>
          <w:b/>
          <w:bCs/>
          <w:szCs w:val="18"/>
        </w:rPr>
      </w:pPr>
      <w:r w:rsidRPr="00942BEA">
        <w:rPr>
          <w:rFonts w:cs="Arial"/>
          <w:b/>
          <w:bCs/>
          <w:szCs w:val="18"/>
        </w:rPr>
        <w:t>90% of healthcare professionals surveyed said they would always demonstrate how to use a spacer to their patients</w:t>
      </w:r>
      <w:r w:rsidRPr="00942BEA">
        <w:rPr>
          <w:rFonts w:cs="Arial"/>
          <w:bCs/>
          <w:szCs w:val="18"/>
        </w:rPr>
        <w:t xml:space="preserve"> – 10% of healthcare professiona</w:t>
      </w:r>
      <w:bookmarkStart w:id="2" w:name="_GoBack"/>
      <w:bookmarkEnd w:id="2"/>
      <w:r w:rsidRPr="00942BEA">
        <w:rPr>
          <w:rFonts w:cs="Arial"/>
          <w:bCs/>
          <w:szCs w:val="18"/>
        </w:rPr>
        <w:t xml:space="preserve">ls are not or are only occasionally showing their patients proper spacer technique. It is extremely important that patients are shown how to properly use their spacer device and the healthcare professional does not assume that the patient will figure out proper spacer technique themselves. Showing patients how to use their spacer device does not take long but if the healthcare professional does not have the time to do so, they should either redirect them to the spacer technique videos on asthma.ie or instruct the patient to ask their pharmacist to demonstrate good spacer technique. Currently only </w:t>
      </w:r>
      <w:r w:rsidRPr="00942BEA">
        <w:rPr>
          <w:rFonts w:cs="Arial"/>
          <w:b/>
          <w:bCs/>
          <w:szCs w:val="18"/>
        </w:rPr>
        <w:t xml:space="preserve">21% of healthcare professionals surveyed said they would recommend to their patient to visit the Asthma Society's website for spacer technique videos and only </w:t>
      </w:r>
      <w:r w:rsidRPr="00942BEA">
        <w:rPr>
          <w:rFonts w:cs="Arial"/>
          <w:bCs/>
          <w:szCs w:val="18"/>
        </w:rPr>
        <w:t>2% of healthcare professionals are advising their patients to ask their pharmacist to demonstrate spacer technique. </w:t>
      </w:r>
    </w:p>
    <w:p w14:paraId="66CE8443" w14:textId="77777777" w:rsidR="00D10D00" w:rsidRPr="00942BEA" w:rsidRDefault="00D10D00" w:rsidP="00D10D00">
      <w:pPr>
        <w:ind w:left="720"/>
        <w:rPr>
          <w:rFonts w:cs="Arial"/>
          <w:b/>
          <w:bCs/>
          <w:szCs w:val="18"/>
        </w:rPr>
      </w:pPr>
      <w:r w:rsidRPr="00942BEA">
        <w:rPr>
          <w:rFonts w:cs="Arial"/>
          <w:b/>
          <w:bCs/>
          <w:szCs w:val="18"/>
        </w:rPr>
        <w:t>There was a very significant gap between the number of healthcare professionals surveyed who said they were demonstrating inhaler technique and the number of patients surveyed who said they were consistently receiving this demonstration.</w:t>
      </w:r>
    </w:p>
    <w:p w14:paraId="1BB4F63A" w14:textId="77777777" w:rsidR="00D10D00" w:rsidRPr="00942BEA" w:rsidRDefault="00D10D00" w:rsidP="00D10D00">
      <w:pPr>
        <w:ind w:left="720"/>
        <w:rPr>
          <w:rFonts w:cs="Arial"/>
          <w:b/>
          <w:bCs/>
          <w:szCs w:val="18"/>
        </w:rPr>
      </w:pPr>
      <w:r w:rsidRPr="00942BEA">
        <w:rPr>
          <w:rFonts w:cs="Arial"/>
          <w:b/>
          <w:bCs/>
          <w:szCs w:val="18"/>
        </w:rPr>
        <w:t>Additionally, 76% of healthcare professionals surveyed said they felt very confident demonstrating how to use a spacer.</w:t>
      </w:r>
    </w:p>
    <w:p w14:paraId="0856DA87" w14:textId="77777777" w:rsidR="00D10D00" w:rsidRPr="00942BEA" w:rsidRDefault="00D10D00" w:rsidP="00D10D00">
      <w:pPr>
        <w:pStyle w:val="Heading3"/>
        <w:ind w:left="720"/>
        <w:rPr>
          <w:sz w:val="18"/>
          <w:szCs w:val="18"/>
        </w:rPr>
      </w:pPr>
      <w:r w:rsidRPr="00942BEA">
        <w:rPr>
          <w:sz w:val="18"/>
          <w:szCs w:val="18"/>
        </w:rPr>
        <w:t xml:space="preserve">Healthcare professionals on spacers vs nebulisers </w:t>
      </w:r>
    </w:p>
    <w:p w14:paraId="070A1D27" w14:textId="77777777" w:rsidR="00D10D00" w:rsidRPr="00942BEA" w:rsidRDefault="00D10D00" w:rsidP="00D10D00">
      <w:pPr>
        <w:ind w:left="720"/>
        <w:rPr>
          <w:rFonts w:cs="Arial"/>
          <w:bCs/>
          <w:szCs w:val="18"/>
        </w:rPr>
      </w:pPr>
      <w:r w:rsidRPr="00942BEA">
        <w:rPr>
          <w:rFonts w:cs="Arial"/>
          <w:b/>
          <w:bCs/>
          <w:szCs w:val="18"/>
        </w:rPr>
        <w:t>74% of healthcare professionals surveyed said they believed a spacer and an inhaler is the best option to alleviate the symptoms of an asthma attack.</w:t>
      </w:r>
      <w:r w:rsidRPr="00942BEA">
        <w:rPr>
          <w:rFonts w:cs="Arial"/>
          <w:bCs/>
          <w:szCs w:val="18"/>
        </w:rPr>
        <w:t xml:space="preserve"> 17% believe a nebulizer device is the best to alleviate the symptoms of an asthma attack. 2% believe an inhaler by itself is the best to alleviate the symptoms of an asthma attack. 7% didn’t know. </w:t>
      </w:r>
    </w:p>
    <w:p w14:paraId="2A0D05CF" w14:textId="77777777" w:rsidR="00D10D00" w:rsidRPr="00942BEA" w:rsidRDefault="00D10D00" w:rsidP="00D10D00">
      <w:pPr>
        <w:pStyle w:val="Heading3"/>
        <w:ind w:left="720"/>
        <w:rPr>
          <w:sz w:val="18"/>
          <w:szCs w:val="18"/>
        </w:rPr>
      </w:pPr>
      <w:r w:rsidRPr="00942BEA">
        <w:rPr>
          <w:sz w:val="18"/>
          <w:szCs w:val="18"/>
        </w:rPr>
        <w:t>The relationship with nebulisers is a challenge</w:t>
      </w:r>
    </w:p>
    <w:p w14:paraId="50A4A938" w14:textId="77777777" w:rsidR="00D10D00" w:rsidRPr="00942BEA" w:rsidRDefault="00D10D00" w:rsidP="00D10D00">
      <w:pPr>
        <w:ind w:left="720"/>
        <w:rPr>
          <w:rFonts w:cs="Arial"/>
          <w:bCs/>
          <w:szCs w:val="18"/>
        </w:rPr>
      </w:pPr>
      <w:r w:rsidRPr="00942BEA">
        <w:rPr>
          <w:rFonts w:cs="Arial"/>
          <w:b/>
          <w:bCs/>
          <w:szCs w:val="18"/>
        </w:rPr>
        <w:t>The healthcare professional cohort who subscribed to using a nebuliser is quite large.</w:t>
      </w:r>
      <w:r w:rsidRPr="00942BEA">
        <w:rPr>
          <w:rFonts w:cs="Arial"/>
          <w:bCs/>
          <w:szCs w:val="18"/>
        </w:rPr>
        <w:t xml:space="preserve"> The patient cohort when asked the same question is higher still. Very often, when we speak to patients, they emphasise use of a nebuliser to reflect how serious their asthma symptoms were. </w:t>
      </w:r>
    </w:p>
    <w:p w14:paraId="57FCAD12" w14:textId="77777777" w:rsidR="00D10D00" w:rsidRPr="00942BEA" w:rsidRDefault="00D10D00" w:rsidP="00D10D00">
      <w:pPr>
        <w:pStyle w:val="Heading3"/>
        <w:ind w:left="720"/>
        <w:rPr>
          <w:sz w:val="18"/>
          <w:szCs w:val="18"/>
        </w:rPr>
      </w:pPr>
      <w:r w:rsidRPr="00942BEA">
        <w:rPr>
          <w:sz w:val="18"/>
          <w:szCs w:val="18"/>
        </w:rPr>
        <w:t>Healthcare professionals on spacers being changed at pharmacist level</w:t>
      </w:r>
    </w:p>
    <w:p w14:paraId="138882AE" w14:textId="77777777" w:rsidR="00D10D00" w:rsidRPr="00942BEA" w:rsidRDefault="00D10D00" w:rsidP="00D10D00">
      <w:pPr>
        <w:ind w:left="720"/>
        <w:rPr>
          <w:rFonts w:cs="Arial"/>
          <w:bCs/>
          <w:szCs w:val="18"/>
        </w:rPr>
      </w:pPr>
      <w:r w:rsidRPr="00942BEA">
        <w:rPr>
          <w:rFonts w:cs="Arial"/>
          <w:b/>
          <w:bCs/>
          <w:szCs w:val="18"/>
        </w:rPr>
        <w:t>22% of healthcare professionals surveyed said they have seen the spacer device they prescribed changed for a cheaper device at the pharmacist.</w:t>
      </w:r>
      <w:r w:rsidRPr="00942BEA">
        <w:rPr>
          <w:rFonts w:cs="Arial"/>
          <w:bCs/>
          <w:szCs w:val="18"/>
        </w:rPr>
        <w:t xml:space="preserve"> 5% of healthcare professionals surveyed said they have seen the spacer device they prescribed changed for another device when the prescribed device was not available. 30% of healthcare professionals surveyed said they never seen the spacer device they prescribed changed for another. </w:t>
      </w:r>
    </w:p>
    <w:p w14:paraId="7709F957" w14:textId="77777777" w:rsidR="00D10D00" w:rsidRPr="00942BEA" w:rsidRDefault="00D10D00" w:rsidP="00D10D00">
      <w:pPr>
        <w:ind w:left="720"/>
        <w:rPr>
          <w:rFonts w:cs="Arial"/>
          <w:bCs/>
          <w:szCs w:val="18"/>
        </w:rPr>
      </w:pPr>
      <w:r w:rsidRPr="00942BEA">
        <w:rPr>
          <w:rFonts w:cs="Arial"/>
          <w:bCs/>
          <w:szCs w:val="18"/>
        </w:rPr>
        <w:t xml:space="preserve">It is extremely important that patients receive the spacer device their healthcare professional has recommended. </w:t>
      </w:r>
    </w:p>
    <w:p w14:paraId="54AF7E48" w14:textId="77777777" w:rsidR="00D10D00" w:rsidRPr="00942BEA" w:rsidRDefault="00D10D00" w:rsidP="00D10D00">
      <w:pPr>
        <w:pStyle w:val="Heading1"/>
        <w:rPr>
          <w:rFonts w:cs="Arial"/>
          <w:szCs w:val="18"/>
        </w:rPr>
      </w:pPr>
      <w:r w:rsidRPr="00942BEA">
        <w:rPr>
          <w:rFonts w:cs="Arial"/>
          <w:szCs w:val="18"/>
        </w:rPr>
        <w:t xml:space="preserve">Mystery of Spacers campaign </w:t>
      </w:r>
    </w:p>
    <w:p w14:paraId="6B8C7DC6" w14:textId="77777777" w:rsidR="00D10D00" w:rsidRPr="00942BEA" w:rsidRDefault="00D10D00" w:rsidP="00D10D00">
      <w:pPr>
        <w:rPr>
          <w:rFonts w:cs="Arial"/>
          <w:szCs w:val="18"/>
        </w:rPr>
      </w:pPr>
      <w:r w:rsidRPr="00942BEA">
        <w:rPr>
          <w:rFonts w:cs="Arial"/>
          <w:szCs w:val="18"/>
        </w:rPr>
        <w:t xml:space="preserve">Prior to the Asthma Society’s Mystery of Spacers campaign, there had never been a campaign run in Ireland that focused on encouraging people with asthma to use their spacer when using their asthma medication. The </w:t>
      </w:r>
      <w:proofErr w:type="spellStart"/>
      <w:r w:rsidRPr="00942BEA">
        <w:rPr>
          <w:rFonts w:cs="Arial"/>
          <w:szCs w:val="18"/>
        </w:rPr>
        <w:t>ASI</w:t>
      </w:r>
      <w:proofErr w:type="spellEnd"/>
      <w:r w:rsidRPr="00942BEA">
        <w:rPr>
          <w:rFonts w:cs="Arial"/>
          <w:szCs w:val="18"/>
        </w:rPr>
        <w:t xml:space="preserve"> noted that there was a lot of confusion around spacer usage and who should use them, and why they were of importance. People generally thought that spacers were devices that were to be used only by children.</w:t>
      </w:r>
    </w:p>
    <w:p w14:paraId="07C20B2C" w14:textId="77777777" w:rsidR="00D10D00" w:rsidRPr="00942BEA" w:rsidRDefault="00D10D00" w:rsidP="00D10D00">
      <w:pPr>
        <w:rPr>
          <w:rFonts w:cs="Arial"/>
          <w:szCs w:val="18"/>
        </w:rPr>
      </w:pPr>
      <w:r w:rsidRPr="00942BEA">
        <w:rPr>
          <w:rFonts w:cs="Arial"/>
          <w:szCs w:val="18"/>
        </w:rPr>
        <w:t xml:space="preserve">Based on the results of the survey, the Asthma Society created a campaign that would help people understand more about spacers and encourage more people to use them. </w:t>
      </w:r>
    </w:p>
    <w:p w14:paraId="3A333C60"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Campaign Aims</w:t>
      </w:r>
    </w:p>
    <w:p w14:paraId="5A9FFADA" w14:textId="77777777" w:rsidR="00D10D00" w:rsidRPr="00942BEA" w:rsidRDefault="00D10D00" w:rsidP="00D10D00">
      <w:pPr>
        <w:pStyle w:val="ListParagraph"/>
        <w:numPr>
          <w:ilvl w:val="0"/>
          <w:numId w:val="6"/>
        </w:numPr>
        <w:rPr>
          <w:rFonts w:ascii="Arial" w:hAnsi="Arial" w:cs="Arial"/>
          <w:sz w:val="18"/>
          <w:szCs w:val="18"/>
        </w:rPr>
      </w:pPr>
      <w:r w:rsidRPr="00942BEA">
        <w:rPr>
          <w:rFonts w:ascii="Arial" w:hAnsi="Arial" w:cs="Arial"/>
          <w:sz w:val="18"/>
          <w:szCs w:val="18"/>
        </w:rPr>
        <w:t>To show the benefits of using a spacer device</w:t>
      </w:r>
    </w:p>
    <w:p w14:paraId="46675E14" w14:textId="77777777" w:rsidR="00D10D00" w:rsidRPr="00942BEA" w:rsidRDefault="00D10D00" w:rsidP="00D10D00">
      <w:pPr>
        <w:pStyle w:val="ListParagraph"/>
        <w:numPr>
          <w:ilvl w:val="0"/>
          <w:numId w:val="6"/>
        </w:numPr>
        <w:rPr>
          <w:rFonts w:ascii="Arial" w:hAnsi="Arial" w:cs="Arial"/>
          <w:sz w:val="18"/>
          <w:szCs w:val="18"/>
        </w:rPr>
      </w:pPr>
      <w:r w:rsidRPr="00942BEA">
        <w:rPr>
          <w:rFonts w:ascii="Arial" w:hAnsi="Arial" w:cs="Arial"/>
          <w:sz w:val="18"/>
          <w:szCs w:val="18"/>
        </w:rPr>
        <w:t>To get more people to use a spacer device as necessary</w:t>
      </w:r>
    </w:p>
    <w:p w14:paraId="0690F9CA" w14:textId="77777777" w:rsidR="00D10D00" w:rsidRPr="00942BEA" w:rsidRDefault="00D10D00" w:rsidP="00D10D00">
      <w:pPr>
        <w:pStyle w:val="ListParagraph"/>
        <w:numPr>
          <w:ilvl w:val="0"/>
          <w:numId w:val="6"/>
        </w:numPr>
        <w:rPr>
          <w:rFonts w:ascii="Arial" w:hAnsi="Arial" w:cs="Arial"/>
          <w:sz w:val="18"/>
          <w:szCs w:val="18"/>
        </w:rPr>
      </w:pPr>
      <w:r w:rsidRPr="00942BEA">
        <w:rPr>
          <w:rFonts w:ascii="Arial" w:hAnsi="Arial" w:cs="Arial"/>
          <w:sz w:val="18"/>
          <w:szCs w:val="18"/>
        </w:rPr>
        <w:t>To clear up the myths around using spacer devices</w:t>
      </w:r>
    </w:p>
    <w:p w14:paraId="02CB69AB" w14:textId="77777777" w:rsidR="00D10D00" w:rsidRPr="00942BEA" w:rsidRDefault="00D10D00" w:rsidP="00D10D00">
      <w:pPr>
        <w:pStyle w:val="ListParagraph"/>
        <w:numPr>
          <w:ilvl w:val="0"/>
          <w:numId w:val="6"/>
        </w:numPr>
        <w:rPr>
          <w:rFonts w:ascii="Arial" w:hAnsi="Arial" w:cs="Arial"/>
          <w:sz w:val="18"/>
          <w:szCs w:val="18"/>
        </w:rPr>
      </w:pPr>
      <w:r w:rsidRPr="00942BEA">
        <w:rPr>
          <w:rFonts w:ascii="Arial" w:hAnsi="Arial" w:cs="Arial"/>
          <w:sz w:val="18"/>
          <w:szCs w:val="18"/>
        </w:rPr>
        <w:t>To further research the public’s attitude towards spacer use</w:t>
      </w:r>
    </w:p>
    <w:p w14:paraId="50A169D6" w14:textId="77777777" w:rsidR="00D10D00" w:rsidRPr="00942BEA" w:rsidRDefault="00D10D00" w:rsidP="00D10D00">
      <w:pPr>
        <w:pStyle w:val="ListParagraph"/>
        <w:numPr>
          <w:ilvl w:val="0"/>
          <w:numId w:val="6"/>
        </w:numPr>
        <w:rPr>
          <w:rFonts w:ascii="Arial" w:hAnsi="Arial" w:cs="Arial"/>
          <w:sz w:val="18"/>
          <w:szCs w:val="18"/>
        </w:rPr>
      </w:pPr>
      <w:r w:rsidRPr="00942BEA">
        <w:rPr>
          <w:rFonts w:ascii="Arial" w:hAnsi="Arial" w:cs="Arial"/>
          <w:sz w:val="18"/>
          <w:szCs w:val="18"/>
        </w:rPr>
        <w:t>To combat the stigma around spacer use</w:t>
      </w:r>
    </w:p>
    <w:p w14:paraId="5B6610BB"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Campaign Theme</w:t>
      </w:r>
    </w:p>
    <w:p w14:paraId="759CCC8B" w14:textId="77777777" w:rsidR="00D10D00" w:rsidRPr="00942BEA" w:rsidRDefault="00D10D00" w:rsidP="00D10D00">
      <w:pPr>
        <w:rPr>
          <w:rFonts w:cs="Arial"/>
          <w:szCs w:val="18"/>
        </w:rPr>
      </w:pPr>
      <w:r w:rsidRPr="00942BEA">
        <w:rPr>
          <w:rFonts w:cs="Arial"/>
          <w:szCs w:val="18"/>
        </w:rPr>
        <w:t xml:space="preserve">The idea for the </w:t>
      </w:r>
      <w:r w:rsidRPr="00942BEA">
        <w:rPr>
          <w:rFonts w:cs="Arial"/>
          <w:i/>
          <w:szCs w:val="18"/>
        </w:rPr>
        <w:t>Mystery of Spacers</w:t>
      </w:r>
      <w:r w:rsidRPr="00942BEA">
        <w:rPr>
          <w:rFonts w:cs="Arial"/>
          <w:szCs w:val="18"/>
        </w:rPr>
        <w:t xml:space="preserve"> theme came from the obvious connections between space and spacers. There are so many questions people have about space and there are so many myths about it. The same could be said for spacers. </w:t>
      </w:r>
    </w:p>
    <w:p w14:paraId="1B5FDEF1" w14:textId="77777777" w:rsidR="00D10D00" w:rsidRPr="00942BEA" w:rsidRDefault="00D10D00" w:rsidP="00D10D00">
      <w:pPr>
        <w:rPr>
          <w:rFonts w:cs="Arial"/>
          <w:szCs w:val="18"/>
        </w:rPr>
      </w:pPr>
      <w:r w:rsidRPr="00942BEA">
        <w:rPr>
          <w:rFonts w:cs="Arial"/>
          <w:szCs w:val="18"/>
        </w:rPr>
        <w:lastRenderedPageBreak/>
        <w:t xml:space="preserve">Mystery: people didn’t know who should be using spacers and for what reason. Myth: many people believed that spacers were for children only. </w:t>
      </w:r>
    </w:p>
    <w:p w14:paraId="47F89380"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Campaign elements</w:t>
      </w:r>
    </w:p>
    <w:p w14:paraId="263F6813" w14:textId="77777777" w:rsidR="00D10D00" w:rsidRPr="00942BEA" w:rsidRDefault="00D10D00" w:rsidP="00D10D00">
      <w:pPr>
        <w:rPr>
          <w:rFonts w:cs="Arial"/>
          <w:szCs w:val="18"/>
        </w:rPr>
      </w:pPr>
      <w:r w:rsidRPr="00942BEA">
        <w:rPr>
          <w:rFonts w:cs="Arial"/>
          <w:szCs w:val="18"/>
        </w:rPr>
        <w:t xml:space="preserve">The </w:t>
      </w:r>
      <w:r w:rsidRPr="00942BEA">
        <w:rPr>
          <w:rFonts w:cs="Arial"/>
          <w:i/>
          <w:szCs w:val="18"/>
        </w:rPr>
        <w:t>Mystery of Spacers</w:t>
      </w:r>
      <w:r w:rsidRPr="00942BEA">
        <w:rPr>
          <w:rFonts w:cs="Arial"/>
          <w:szCs w:val="18"/>
        </w:rPr>
        <w:t xml:space="preserve"> campaign contained the following elements: </w:t>
      </w:r>
    </w:p>
    <w:p w14:paraId="69885AD2"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Infographics from the spacer survey for the general public</w:t>
      </w:r>
    </w:p>
    <w:p w14:paraId="2F1113CA"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Infographics from the spacer survey for healthcare professionals</w:t>
      </w:r>
    </w:p>
    <w:p w14:paraId="3D30FCA2"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A Live Facebook Q&amp;A on spacer devices</w:t>
      </w:r>
    </w:p>
    <w:p w14:paraId="1B589AEF"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A press release on spacer device usage with the results of the survey</w:t>
      </w:r>
    </w:p>
    <w:p w14:paraId="313C92A0"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 xml:space="preserve">Social media posts </w:t>
      </w:r>
    </w:p>
    <w:p w14:paraId="7BD1C8C2"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Dedicated spacer related pages on asthma.ie</w:t>
      </w:r>
    </w:p>
    <w:p w14:paraId="3A0FA301" w14:textId="77777777" w:rsidR="00D10D00" w:rsidRPr="00942BEA" w:rsidRDefault="00D10D00" w:rsidP="00D10D00">
      <w:pPr>
        <w:pStyle w:val="ListParagraph"/>
        <w:numPr>
          <w:ilvl w:val="0"/>
          <w:numId w:val="7"/>
        </w:numPr>
        <w:rPr>
          <w:rFonts w:ascii="Arial" w:hAnsi="Arial" w:cs="Arial"/>
          <w:sz w:val="18"/>
          <w:szCs w:val="18"/>
        </w:rPr>
      </w:pPr>
      <w:r w:rsidRPr="00942BEA">
        <w:rPr>
          <w:rFonts w:ascii="Arial" w:hAnsi="Arial" w:cs="Arial"/>
          <w:bCs/>
          <w:sz w:val="18"/>
          <w:szCs w:val="18"/>
        </w:rPr>
        <w:t>Asthma Society member e-newsletter on the campaign</w:t>
      </w:r>
    </w:p>
    <w:p w14:paraId="04ED1FD4" w14:textId="77777777" w:rsidR="00D10D00" w:rsidRPr="00942BEA" w:rsidRDefault="00D10D00" w:rsidP="00D10D00">
      <w:pPr>
        <w:pStyle w:val="Heading2"/>
        <w:rPr>
          <w:rFonts w:ascii="Arial" w:hAnsi="Arial" w:cs="Arial"/>
          <w:sz w:val="18"/>
          <w:szCs w:val="18"/>
        </w:rPr>
      </w:pPr>
      <w:r w:rsidRPr="00942BEA">
        <w:rPr>
          <w:rFonts w:ascii="Arial" w:hAnsi="Arial" w:cs="Arial"/>
          <w:sz w:val="18"/>
          <w:szCs w:val="18"/>
        </w:rPr>
        <w:t>Campaign Results</w:t>
      </w:r>
    </w:p>
    <w:p w14:paraId="17EABFEA" w14:textId="77777777" w:rsidR="00D10D00" w:rsidRPr="00942BEA" w:rsidRDefault="00D10D00" w:rsidP="00D10D00">
      <w:pPr>
        <w:rPr>
          <w:rFonts w:cs="Arial"/>
          <w:szCs w:val="18"/>
        </w:rPr>
      </w:pPr>
      <w:r w:rsidRPr="00942BEA">
        <w:rPr>
          <w:rFonts w:cs="Arial"/>
          <w:szCs w:val="18"/>
        </w:rPr>
        <w:t xml:space="preserve">The </w:t>
      </w:r>
      <w:r w:rsidRPr="00942BEA">
        <w:rPr>
          <w:rFonts w:cs="Arial"/>
          <w:bCs/>
          <w:szCs w:val="18"/>
        </w:rPr>
        <w:t>campaign had a potential reach of 173,999. Throughout the campaign there were</w:t>
      </w:r>
      <w:r w:rsidRPr="00942BEA">
        <w:rPr>
          <w:rFonts w:cs="Arial"/>
          <w:szCs w:val="18"/>
        </w:rPr>
        <w:t xml:space="preserve"> </w:t>
      </w:r>
      <w:proofErr w:type="gramStart"/>
      <w:r w:rsidRPr="00942BEA">
        <w:rPr>
          <w:rFonts w:cs="Arial"/>
          <w:szCs w:val="18"/>
        </w:rPr>
        <w:t>1,371 page</w:t>
      </w:r>
      <w:proofErr w:type="gramEnd"/>
      <w:r w:rsidRPr="00942BEA">
        <w:rPr>
          <w:rFonts w:cs="Arial"/>
          <w:szCs w:val="18"/>
        </w:rPr>
        <w:t xml:space="preserve"> </w:t>
      </w:r>
      <w:r w:rsidRPr="00942BEA">
        <w:rPr>
          <w:rFonts w:cs="Arial"/>
          <w:bCs/>
          <w:szCs w:val="18"/>
        </w:rPr>
        <w:t>visits to asthma.ie to visit spacer related pages on asthma.ie</w:t>
      </w:r>
      <w:r w:rsidRPr="00942BEA">
        <w:rPr>
          <w:rFonts w:cs="Arial"/>
          <w:szCs w:val="18"/>
        </w:rPr>
        <w:t>.</w:t>
      </w:r>
    </w:p>
    <w:p w14:paraId="23D13AD1" w14:textId="77777777" w:rsidR="00D10D00" w:rsidRPr="00942BEA" w:rsidRDefault="00D10D00" w:rsidP="00D10D00">
      <w:pPr>
        <w:rPr>
          <w:rFonts w:cs="Arial"/>
          <w:szCs w:val="18"/>
        </w:rPr>
      </w:pPr>
      <w:r w:rsidRPr="00942BEA">
        <w:rPr>
          <w:rFonts w:cs="Arial"/>
          <w:szCs w:val="18"/>
        </w:rPr>
        <w:t xml:space="preserve">The </w:t>
      </w:r>
      <w:r w:rsidRPr="00942BEA">
        <w:rPr>
          <w:rFonts w:cs="Arial"/>
          <w:bCs/>
          <w:szCs w:val="18"/>
        </w:rPr>
        <w:t>Asthma Society Spacer Member E-Zine was read by 3,957 while the Asthma Society Healthcare Professional Member E-Zine was read by 721.</w:t>
      </w:r>
      <w:r w:rsidRPr="00942BEA">
        <w:rPr>
          <w:rFonts w:cs="Arial"/>
          <w:szCs w:val="18"/>
        </w:rPr>
        <w:t xml:space="preserve"> The </w:t>
      </w:r>
      <w:r w:rsidRPr="00942BEA">
        <w:rPr>
          <w:rFonts w:cs="Arial"/>
          <w:bCs/>
          <w:szCs w:val="18"/>
        </w:rPr>
        <w:t>Spacer Q&amp;A video was viewed by 1,402.</w:t>
      </w:r>
    </w:p>
    <w:p w14:paraId="1AA5EF7E" w14:textId="77777777" w:rsidR="00D10D00" w:rsidRPr="00D10D00" w:rsidRDefault="00D10D00" w:rsidP="00D10D00">
      <w:pPr>
        <w:pStyle w:val="DDLHeading1"/>
      </w:pPr>
    </w:p>
    <w:sectPr w:rsidR="00D10D00" w:rsidRPr="00D10D00" w:rsidSect="00D10D00">
      <w:headerReference w:type="even" r:id="rId8"/>
      <w:headerReference w:type="default" r:id="rId9"/>
      <w:endnotePr>
        <w:numFmt w:val="decimal"/>
      </w:endnotePr>
      <w:pgSz w:w="11907" w:h="16839" w:code="9"/>
      <w:pgMar w:top="1304" w:right="1304" w:bottom="1276"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C0A24" w14:textId="77777777" w:rsidR="009F3046" w:rsidRDefault="009F3046" w:rsidP="00A515A9">
      <w:pPr>
        <w:spacing w:after="0"/>
      </w:pPr>
      <w:r>
        <w:separator/>
      </w:r>
    </w:p>
  </w:endnote>
  <w:endnote w:type="continuationSeparator" w:id="0">
    <w:p w14:paraId="5A97EEEC" w14:textId="77777777" w:rsidR="009F3046" w:rsidRDefault="009F3046"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AB15D" w14:textId="77777777" w:rsidR="009F3046" w:rsidRDefault="009F3046" w:rsidP="00A515A9">
      <w:pPr>
        <w:spacing w:after="0"/>
      </w:pPr>
      <w:r>
        <w:separator/>
      </w:r>
    </w:p>
  </w:footnote>
  <w:footnote w:type="continuationSeparator" w:id="0">
    <w:p w14:paraId="31923591" w14:textId="77777777" w:rsidR="009F3046" w:rsidRDefault="009F3046"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CC107" w14:textId="4DF05C72" w:rsidR="00C126B9" w:rsidRPr="00881895" w:rsidRDefault="009A52B9" w:rsidP="00964A86">
    <w:pPr>
      <w:pStyle w:val="Header"/>
      <w:pBdr>
        <w:bottom w:val="single" w:sz="6" w:space="1" w:color="auto"/>
      </w:pBdr>
      <w:jc w:val="left"/>
      <w:rPr>
        <w:i/>
      </w:rPr>
    </w:pPr>
    <w:r w:rsidRPr="00881895">
      <w:rPr>
        <w:i/>
      </w:rPr>
      <w:t>Drug Delivery to the Lungs</w:t>
    </w:r>
    <w:r w:rsidR="008C5C57">
      <w:rPr>
        <w:i/>
      </w:rPr>
      <w:t>, Volume 30,</w:t>
    </w:r>
    <w:r w:rsidR="00964A86" w:rsidRPr="00881895">
      <w:rPr>
        <w:i/>
      </w:rPr>
      <w:t xml:space="preserve"> 201</w:t>
    </w:r>
    <w:r w:rsidR="008C5C57">
      <w:rPr>
        <w:i/>
      </w:rPr>
      <w:t>9</w:t>
    </w:r>
    <w:r w:rsidR="00964A86" w:rsidRPr="00881895">
      <w:rPr>
        <w:i/>
      </w:rPr>
      <w:t xml:space="preserve"> </w:t>
    </w:r>
    <w:r w:rsidRPr="00881895">
      <w:rPr>
        <w:i/>
      </w:rPr>
      <w:t xml:space="preserve">- </w:t>
    </w:r>
    <w:r w:rsidR="00990C1E" w:rsidRPr="00D10D00">
      <w:fldChar w:fldCharType="begin"/>
    </w:r>
    <w:r w:rsidR="00990C1E" w:rsidRPr="00D10D00">
      <w:instrText xml:space="preserve"> REF Title \h  \* MERGEFORMAT </w:instrText>
    </w:r>
    <w:r w:rsidR="00990C1E" w:rsidRPr="00D10D00">
      <w:fldChar w:fldCharType="separate"/>
    </w:r>
    <w:sdt>
      <w:sdtPr>
        <w:alias w:val="Title"/>
        <w:tag w:val="Title"/>
        <w:id w:val="1266890068"/>
        <w:lock w:val="sdtLocked"/>
        <w:placeholder>
          <w:docPart w:val="6549A502860D476FA2F14C06E20E9C38"/>
        </w:placeholder>
      </w:sdtPr>
      <w:sdtContent>
        <w:r w:rsidR="00D10D00" w:rsidRPr="00D10D00">
          <w:rPr>
            <w:rStyle w:val="PlaceholderText"/>
            <w:color w:val="auto"/>
          </w:rPr>
          <w:t>The Mystery of Spacers</w:t>
        </w:r>
        <w:r w:rsidR="00D10D00" w:rsidRPr="00D10D00">
          <w:rPr>
            <w:rStyle w:val="PlaceholderText"/>
            <w:color w:val="auto"/>
          </w:rPr>
          <w:t xml:space="preserve"> </w:t>
        </w:r>
      </w:sdtContent>
    </w:sdt>
    <w:r w:rsidR="00990C1E" w:rsidRPr="00D10D0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CC108" w14:textId="2AD07021" w:rsidR="00964A86" w:rsidRPr="00964A86" w:rsidRDefault="002E77AE" w:rsidP="00964A86">
    <w:pPr>
      <w:pStyle w:val="Header"/>
      <w:pBdr>
        <w:bottom w:val="single" w:sz="6" w:space="1" w:color="auto"/>
      </w:pBdr>
      <w:rPr>
        <w:i/>
      </w:rPr>
    </w:pPr>
    <w:r>
      <w:rPr>
        <w:i/>
      </w:rPr>
      <w:t>Drug Delivery to the Lungs</w:t>
    </w:r>
    <w:r w:rsidR="00DE53F7">
      <w:rPr>
        <w:i/>
      </w:rPr>
      <w:t>, Volume 30</w:t>
    </w:r>
    <w:r w:rsidR="00964A86" w:rsidRPr="00964A86">
      <w:rPr>
        <w:i/>
      </w:rPr>
      <w:t>, 201</w:t>
    </w:r>
    <w:r w:rsidR="00DE53F7">
      <w:rPr>
        <w:i/>
      </w:rPr>
      <w:t>9</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50485669"/>
        <w:lock w:val="sdtLocked"/>
        <w:placeholder>
          <w:docPart w:val="563A36BEED954BD0A6BB5C4FFADA96FA"/>
        </w:placeholder>
      </w:sdtPr>
      <w:sdtEndPr>
        <w:rPr>
          <w:rStyle w:val="PlaceholderText"/>
          <w:color w:val="808080"/>
        </w:rPr>
      </w:sdtEndPr>
      <w:sdtContent>
        <w:r w:rsidR="00D10D00" w:rsidRPr="00D10D00">
          <w:rPr>
            <w:rStyle w:val="PlaceholderText"/>
            <w:i/>
            <w:color w:val="auto"/>
          </w:rPr>
          <w:t>Sarah O’Connor</w:t>
        </w:r>
      </w:sdtContent>
    </w:sdt>
    <w:r w:rsidR="00990C1E" w:rsidRPr="00BD7DE3">
      <w:rPr>
        <w:i/>
      </w:rPr>
      <w:fldChar w:fldCharType="end"/>
    </w:r>
    <w:r w:rsidR="00964A86" w:rsidRPr="00BD7DE3">
      <w:rPr>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27534B53"/>
    <w:multiLevelType w:val="hybridMultilevel"/>
    <w:tmpl w:val="FE780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9B963F9"/>
    <w:multiLevelType w:val="hybridMultilevel"/>
    <w:tmpl w:val="1AA23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abstractNumId w:val="6"/>
  </w:num>
  <w:num w:numId="2">
    <w:abstractNumId w:val="0"/>
  </w:num>
  <w:num w:numId="3">
    <w:abstractNumId w:val="4"/>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54372"/>
    <w:rsid w:val="0006467A"/>
    <w:rsid w:val="000A2590"/>
    <w:rsid w:val="000E77D5"/>
    <w:rsid w:val="00134FB6"/>
    <w:rsid w:val="001516A0"/>
    <w:rsid w:val="00160344"/>
    <w:rsid w:val="001604DB"/>
    <w:rsid w:val="001942DB"/>
    <w:rsid w:val="001B0E1B"/>
    <w:rsid w:val="001C1A34"/>
    <w:rsid w:val="001F70F6"/>
    <w:rsid w:val="001F79B3"/>
    <w:rsid w:val="00217845"/>
    <w:rsid w:val="00231C18"/>
    <w:rsid w:val="002666D8"/>
    <w:rsid w:val="00283F05"/>
    <w:rsid w:val="00287EA3"/>
    <w:rsid w:val="0029067A"/>
    <w:rsid w:val="002B74ED"/>
    <w:rsid w:val="002E77AE"/>
    <w:rsid w:val="002F38E3"/>
    <w:rsid w:val="00311E4A"/>
    <w:rsid w:val="0031528C"/>
    <w:rsid w:val="00323FE7"/>
    <w:rsid w:val="0033185B"/>
    <w:rsid w:val="0034725F"/>
    <w:rsid w:val="00387ECA"/>
    <w:rsid w:val="0039248E"/>
    <w:rsid w:val="003B383B"/>
    <w:rsid w:val="003B65D1"/>
    <w:rsid w:val="003C568E"/>
    <w:rsid w:val="003C6A3B"/>
    <w:rsid w:val="003D10FC"/>
    <w:rsid w:val="003D3DDE"/>
    <w:rsid w:val="003D7C47"/>
    <w:rsid w:val="003E5D10"/>
    <w:rsid w:val="003F37A9"/>
    <w:rsid w:val="00404A4E"/>
    <w:rsid w:val="00424C98"/>
    <w:rsid w:val="00427F09"/>
    <w:rsid w:val="00442036"/>
    <w:rsid w:val="00444A63"/>
    <w:rsid w:val="00447700"/>
    <w:rsid w:val="00490C5A"/>
    <w:rsid w:val="00496006"/>
    <w:rsid w:val="004A684A"/>
    <w:rsid w:val="004B2051"/>
    <w:rsid w:val="004B6D88"/>
    <w:rsid w:val="004C1847"/>
    <w:rsid w:val="004F7F64"/>
    <w:rsid w:val="005302DC"/>
    <w:rsid w:val="005303CA"/>
    <w:rsid w:val="005357DB"/>
    <w:rsid w:val="00541F41"/>
    <w:rsid w:val="00544864"/>
    <w:rsid w:val="00544FB7"/>
    <w:rsid w:val="00565D5A"/>
    <w:rsid w:val="00593A46"/>
    <w:rsid w:val="00596663"/>
    <w:rsid w:val="005B5FD9"/>
    <w:rsid w:val="005D441D"/>
    <w:rsid w:val="005F4472"/>
    <w:rsid w:val="006047B7"/>
    <w:rsid w:val="00613573"/>
    <w:rsid w:val="006220F6"/>
    <w:rsid w:val="00623DF2"/>
    <w:rsid w:val="00631B86"/>
    <w:rsid w:val="00642787"/>
    <w:rsid w:val="00671088"/>
    <w:rsid w:val="00676DA7"/>
    <w:rsid w:val="00677708"/>
    <w:rsid w:val="00686D0B"/>
    <w:rsid w:val="00697AE7"/>
    <w:rsid w:val="006A7D26"/>
    <w:rsid w:val="006B12B5"/>
    <w:rsid w:val="006B3D22"/>
    <w:rsid w:val="006E1C6F"/>
    <w:rsid w:val="006F0288"/>
    <w:rsid w:val="0070763C"/>
    <w:rsid w:val="00711C1F"/>
    <w:rsid w:val="00715F4B"/>
    <w:rsid w:val="00781E78"/>
    <w:rsid w:val="0078212D"/>
    <w:rsid w:val="00784010"/>
    <w:rsid w:val="00787F68"/>
    <w:rsid w:val="007B2BEC"/>
    <w:rsid w:val="007D307A"/>
    <w:rsid w:val="007E2F09"/>
    <w:rsid w:val="00804EEB"/>
    <w:rsid w:val="008050EA"/>
    <w:rsid w:val="00821655"/>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9F3046"/>
    <w:rsid w:val="00A0358B"/>
    <w:rsid w:val="00A13504"/>
    <w:rsid w:val="00A14F14"/>
    <w:rsid w:val="00A515A9"/>
    <w:rsid w:val="00A67298"/>
    <w:rsid w:val="00A94905"/>
    <w:rsid w:val="00AA1175"/>
    <w:rsid w:val="00AA74BE"/>
    <w:rsid w:val="00AC04A2"/>
    <w:rsid w:val="00AD115D"/>
    <w:rsid w:val="00B122AD"/>
    <w:rsid w:val="00B25B95"/>
    <w:rsid w:val="00B42A7F"/>
    <w:rsid w:val="00B5120E"/>
    <w:rsid w:val="00B54843"/>
    <w:rsid w:val="00B55646"/>
    <w:rsid w:val="00B719D1"/>
    <w:rsid w:val="00B804AB"/>
    <w:rsid w:val="00B906A5"/>
    <w:rsid w:val="00B94313"/>
    <w:rsid w:val="00BB2738"/>
    <w:rsid w:val="00BC0021"/>
    <w:rsid w:val="00BC30C2"/>
    <w:rsid w:val="00BC3B49"/>
    <w:rsid w:val="00BD68AD"/>
    <w:rsid w:val="00BD70D3"/>
    <w:rsid w:val="00BD7DE3"/>
    <w:rsid w:val="00C0283C"/>
    <w:rsid w:val="00C126B9"/>
    <w:rsid w:val="00C543B6"/>
    <w:rsid w:val="00C5513E"/>
    <w:rsid w:val="00C65A37"/>
    <w:rsid w:val="00C6681A"/>
    <w:rsid w:val="00CE39C8"/>
    <w:rsid w:val="00CF24A7"/>
    <w:rsid w:val="00CF7D1B"/>
    <w:rsid w:val="00D075F7"/>
    <w:rsid w:val="00D10D00"/>
    <w:rsid w:val="00D156FE"/>
    <w:rsid w:val="00D23C41"/>
    <w:rsid w:val="00D26210"/>
    <w:rsid w:val="00D41A7C"/>
    <w:rsid w:val="00D47884"/>
    <w:rsid w:val="00D54376"/>
    <w:rsid w:val="00D566D3"/>
    <w:rsid w:val="00D67A60"/>
    <w:rsid w:val="00D85CE6"/>
    <w:rsid w:val="00D93537"/>
    <w:rsid w:val="00D9655E"/>
    <w:rsid w:val="00DD4A2D"/>
    <w:rsid w:val="00DD5EB8"/>
    <w:rsid w:val="00DE0973"/>
    <w:rsid w:val="00DE53F7"/>
    <w:rsid w:val="00DE6AE7"/>
    <w:rsid w:val="00DF392A"/>
    <w:rsid w:val="00E00624"/>
    <w:rsid w:val="00E108CE"/>
    <w:rsid w:val="00E14DBF"/>
    <w:rsid w:val="00E42945"/>
    <w:rsid w:val="00E51903"/>
    <w:rsid w:val="00E62590"/>
    <w:rsid w:val="00E92FCA"/>
    <w:rsid w:val="00E9667D"/>
    <w:rsid w:val="00EA530D"/>
    <w:rsid w:val="00ED747C"/>
    <w:rsid w:val="00EE7503"/>
    <w:rsid w:val="00F15D45"/>
    <w:rsid w:val="00F20F19"/>
    <w:rsid w:val="00F2495D"/>
    <w:rsid w:val="00F3080A"/>
    <w:rsid w:val="00F435EA"/>
    <w:rsid w:val="00FA6F23"/>
    <w:rsid w:val="00FC33BA"/>
    <w:rsid w:val="00FD125D"/>
    <w:rsid w:val="00FE2845"/>
    <w:rsid w:val="00FE2EE6"/>
    <w:rsid w:val="00FF1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ListParagraph">
    <w:name w:val="List Paragraph"/>
    <w:basedOn w:val="Normal"/>
    <w:uiPriority w:val="34"/>
    <w:qFormat/>
    <w:rsid w:val="00D10D00"/>
    <w:pPr>
      <w:spacing w:after="200" w:line="276" w:lineRule="auto"/>
      <w:ind w:left="720"/>
      <w:contextualSpacing/>
      <w:jc w:val="left"/>
    </w:pPr>
    <w:rPr>
      <w:rFonts w:asciiTheme="minorHAnsi" w:eastAsiaTheme="minorHAnsi" w:hAnsiTheme="minorHAnsi" w:cstheme="minorBidi"/>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563A36BEED954BD0A6BB5C4FFADA96FA"/>
        <w:category>
          <w:name w:val="General"/>
          <w:gallery w:val="placeholder"/>
        </w:category>
        <w:types>
          <w:type w:val="bbPlcHdr"/>
        </w:types>
        <w:behaviors>
          <w:behavior w:val="content"/>
        </w:behaviors>
        <w:guid w:val="{1DB5C367-4B94-4BF3-943C-8209E46B9CCE}"/>
      </w:docPartPr>
      <w:docPartBody>
        <w:p w:rsidR="00000000" w:rsidRDefault="009D53FC" w:rsidP="009D53FC">
          <w:pPr>
            <w:pStyle w:val="563A36BEED954BD0A6BB5C4FFADA96FA"/>
          </w:pPr>
          <w:r w:rsidRPr="00160344">
            <w:rPr>
              <w:rStyle w:val="PlaceholderText"/>
              <w:color w:val="auto"/>
              <w:u w:val="single"/>
            </w:rPr>
            <w:t>Main Author</w:t>
          </w:r>
        </w:p>
      </w:docPartBody>
    </w:docPart>
    <w:docPart>
      <w:docPartPr>
        <w:name w:val="6549A502860D476FA2F14C06E20E9C38"/>
        <w:category>
          <w:name w:val="General"/>
          <w:gallery w:val="placeholder"/>
        </w:category>
        <w:types>
          <w:type w:val="bbPlcHdr"/>
        </w:types>
        <w:behaviors>
          <w:behavior w:val="content"/>
        </w:behaviors>
        <w:guid w:val="{1E855AD4-5651-46E1-926D-33377853DD23}"/>
      </w:docPartPr>
      <w:docPartBody>
        <w:p w:rsidR="00000000" w:rsidRDefault="009D53FC" w:rsidP="009D53FC">
          <w:pPr>
            <w:pStyle w:val="6549A502860D476FA2F14C06E20E9C38"/>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3009AF"/>
    <w:rsid w:val="004A5D97"/>
    <w:rsid w:val="005025F8"/>
    <w:rsid w:val="00623571"/>
    <w:rsid w:val="009D53FC"/>
    <w:rsid w:val="009F0831"/>
    <w:rsid w:val="00B01474"/>
    <w:rsid w:val="00B500D6"/>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3FC"/>
    <w:rPr>
      <w:color w:val="808080"/>
    </w:rPr>
  </w:style>
  <w:style w:type="paragraph" w:customStyle="1" w:styleId="F93874C70D8C44D6B0BA71800E08656C">
    <w:name w:val="F93874C70D8C44D6B0BA71800E08656C"/>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F93874C70D8C44D6B0BA71800E08656C1">
    <w:name w:val="F93874C70D8C44D6B0BA71800E08656C1"/>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
    <w:name w:val="38BA82FFF2774C26AC6862CFB8BB55DB"/>
    <w:rsid w:val="00623571"/>
    <w:pPr>
      <w:spacing w:after="180" w:line="240" w:lineRule="auto"/>
      <w:jc w:val="center"/>
      <w:outlineLvl w:val="1"/>
    </w:pPr>
    <w:rPr>
      <w:rFonts w:ascii="Arial" w:eastAsia="Times New Roman" w:hAnsi="Arial" w:cs="Times New Roman"/>
      <w:b/>
      <w:sz w:val="18"/>
      <w:szCs w:val="24"/>
    </w:rPr>
  </w:style>
  <w:style w:type="paragraph" w:customStyle="1" w:styleId="F93874C70D8C44D6B0BA71800E08656C2">
    <w:name w:val="F93874C70D8C44D6B0BA71800E08656C2"/>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1">
    <w:name w:val="38BA82FFF2774C26AC6862CFB8BB55DB1"/>
    <w:rsid w:val="00623571"/>
    <w:pPr>
      <w:spacing w:after="180" w:line="240" w:lineRule="auto"/>
      <w:jc w:val="center"/>
      <w:outlineLvl w:val="1"/>
    </w:pPr>
    <w:rPr>
      <w:rFonts w:ascii="Arial" w:eastAsia="Times New Roman" w:hAnsi="Arial" w:cs="Times New Roman"/>
      <w:b/>
      <w:sz w:val="18"/>
      <w:szCs w:val="24"/>
    </w:rPr>
  </w:style>
  <w:style w:type="paragraph" w:customStyle="1" w:styleId="F93874C70D8C44D6B0BA71800E08656C3">
    <w:name w:val="F93874C70D8C44D6B0BA71800E08656C3"/>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2">
    <w:name w:val="38BA82FFF2774C26AC6862CFB8BB55DB2"/>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
    <w:name w:val="8767CCE5C7C749C29833C80B52C2E589"/>
    <w:rsid w:val="00623571"/>
  </w:style>
  <w:style w:type="paragraph" w:customStyle="1" w:styleId="5E92E7D27CD74AB6A7659171C72AC2AF">
    <w:name w:val="5E92E7D27CD74AB6A7659171C72AC2AF"/>
    <w:rsid w:val="00623571"/>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5E92E7D27CD74AB6A7659171C72AC2AF1">
    <w:name w:val="5E92E7D27CD74AB6A7659171C72AC2AF1"/>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E0916833A0FC4C2E9BC2E83FE156B712">
    <w:name w:val="E0916833A0FC4C2E9BC2E83FE156B712"/>
    <w:rsid w:val="00623571"/>
  </w:style>
  <w:style w:type="paragraph" w:customStyle="1" w:styleId="B046F90048CB4F0380F99889E7477724">
    <w:name w:val="B046F90048CB4F0380F99889E7477724"/>
    <w:rsid w:val="00623571"/>
  </w:style>
  <w:style w:type="paragraph" w:customStyle="1" w:styleId="C70660930130498FA323F3FBE369D82B">
    <w:name w:val="C70660930130498FA323F3FBE369D82B"/>
    <w:rsid w:val="00623571"/>
  </w:style>
  <w:style w:type="paragraph" w:customStyle="1" w:styleId="A295AAC96E4241A4AC1C84E5740C8336">
    <w:name w:val="A295AAC96E4241A4AC1C84E5740C8336"/>
    <w:rsid w:val="00623571"/>
  </w:style>
  <w:style w:type="paragraph" w:customStyle="1" w:styleId="1BF1551769444E27A41884FB943BD932">
    <w:name w:val="1BF1551769444E27A41884FB943BD932"/>
    <w:rsid w:val="009D53FC"/>
  </w:style>
  <w:style w:type="paragraph" w:customStyle="1" w:styleId="759D64F8F4B94FDBB9EA4033DBC089FB">
    <w:name w:val="759D64F8F4B94FDBB9EA4033DBC089FB"/>
    <w:rsid w:val="009D53FC"/>
  </w:style>
  <w:style w:type="paragraph" w:customStyle="1" w:styleId="563A36BEED954BD0A6BB5C4FFADA96FA">
    <w:name w:val="563A36BEED954BD0A6BB5C4FFADA96FA"/>
    <w:rsid w:val="009D53FC"/>
  </w:style>
  <w:style w:type="paragraph" w:customStyle="1" w:styleId="D74E1270B5934729AE963230E9244027">
    <w:name w:val="D74E1270B5934729AE963230E9244027"/>
    <w:rsid w:val="009D53FC"/>
  </w:style>
  <w:style w:type="paragraph" w:customStyle="1" w:styleId="370322DD42214615ACF2BA471409D9FA">
    <w:name w:val="370322DD42214615ACF2BA471409D9FA"/>
    <w:rsid w:val="009D53FC"/>
  </w:style>
  <w:style w:type="paragraph" w:customStyle="1" w:styleId="6549A502860D476FA2F14C06E20E9C38">
    <w:name w:val="6549A502860D476FA2F14C06E20E9C38"/>
    <w:rsid w:val="009D53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A3347-9571-411B-A291-09D37654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DDL Conference</cp:lastModifiedBy>
  <cp:revision>3</cp:revision>
  <cp:lastPrinted>2015-06-18T14:58:00Z</cp:lastPrinted>
  <dcterms:created xsi:type="dcterms:W3CDTF">2019-10-22T09:18:00Z</dcterms:created>
  <dcterms:modified xsi:type="dcterms:W3CDTF">2019-10-22T09:19:00Z</dcterms:modified>
</cp:coreProperties>
</file>